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31F" w:rsidRPr="000E0B76" w:rsidRDefault="004E331F" w:rsidP="001163E4">
      <w:pPr>
        <w:ind w:left="0"/>
        <w:rPr>
          <w:rFonts w:ascii="黑体" w:eastAsia="黑体" w:hAnsi="黑体" w:cs="Times New Roman"/>
          <w:b/>
          <w:sz w:val="32"/>
          <w:szCs w:val="32"/>
        </w:rPr>
      </w:pPr>
      <w:r w:rsidRPr="000E0B76">
        <w:rPr>
          <w:rFonts w:ascii="黑体" w:eastAsia="黑体" w:hAnsi="黑体" w:cs="Times New Roman"/>
          <w:b/>
          <w:sz w:val="32"/>
          <w:szCs w:val="32"/>
        </w:rPr>
        <w:t>安徽</w:t>
      </w:r>
      <w:r w:rsidRPr="000E0B76">
        <w:rPr>
          <w:rFonts w:ascii="黑体" w:eastAsia="黑体" w:hAnsi="黑体" w:cs="Times New Roman" w:hint="eastAsia"/>
          <w:b/>
          <w:sz w:val="32"/>
          <w:szCs w:val="32"/>
        </w:rPr>
        <w:t>省</w:t>
      </w:r>
      <w:r w:rsidRPr="000E0B76">
        <w:rPr>
          <w:rFonts w:ascii="黑体" w:eastAsia="黑体" w:hAnsi="黑体" w:cs="Times New Roman"/>
          <w:b/>
          <w:sz w:val="32"/>
          <w:szCs w:val="32"/>
        </w:rPr>
        <w:t>2家教学医院非鲍曼</w:t>
      </w:r>
      <w:r w:rsidRPr="000E0B76">
        <w:rPr>
          <w:rFonts w:ascii="黑体" w:eastAsia="黑体" w:hAnsi="黑体" w:cs="Times New Roman" w:hint="eastAsia"/>
          <w:b/>
          <w:sz w:val="32"/>
          <w:szCs w:val="32"/>
        </w:rPr>
        <w:t>的</w:t>
      </w:r>
      <w:r w:rsidRPr="000E0B76">
        <w:rPr>
          <w:rFonts w:ascii="黑体" w:eastAsia="黑体" w:hAnsi="黑体" w:cs="Times New Roman"/>
          <w:b/>
          <w:sz w:val="32"/>
          <w:szCs w:val="32"/>
        </w:rPr>
        <w:t>不动杆菌</w:t>
      </w:r>
      <w:r w:rsidRPr="000E0B76">
        <w:rPr>
          <w:rFonts w:ascii="黑体" w:eastAsia="黑体" w:hAnsi="黑体" w:cs="Times New Roman" w:hint="eastAsia"/>
          <w:b/>
          <w:sz w:val="32"/>
          <w:szCs w:val="32"/>
        </w:rPr>
        <w:t>抗菌药物敏感性分析</w:t>
      </w:r>
    </w:p>
    <w:p w:rsidR="004E331F" w:rsidRPr="000E0B76" w:rsidRDefault="004E331F" w:rsidP="00F72E7C">
      <w:pPr>
        <w:spacing w:line="360" w:lineRule="auto"/>
        <w:ind w:left="0"/>
        <w:jc w:val="center"/>
        <w:rPr>
          <w:rFonts w:ascii="楷体" w:eastAsia="楷体" w:hAnsi="楷体" w:cs="Times New Roman"/>
          <w:szCs w:val="21"/>
        </w:rPr>
      </w:pPr>
      <w:proofErr w:type="gramStart"/>
      <w:r w:rsidRPr="000E0B76">
        <w:rPr>
          <w:rFonts w:ascii="楷体" w:eastAsia="楷体" w:hAnsi="楷体" w:cs="Times New Roman"/>
          <w:szCs w:val="21"/>
        </w:rPr>
        <w:t>王穆群</w:t>
      </w:r>
      <w:proofErr w:type="gramEnd"/>
      <w:r w:rsidR="00E831F3">
        <w:rPr>
          <w:rFonts w:ascii="楷体" w:eastAsia="楷体" w:hAnsi="楷体" w:cs="Times New Roman" w:hint="eastAsia"/>
          <w:szCs w:val="21"/>
        </w:rPr>
        <w:t>，</w:t>
      </w:r>
      <w:r w:rsidRPr="000E0B76">
        <w:rPr>
          <w:rFonts w:ascii="楷体" w:eastAsia="楷体" w:hAnsi="楷体" w:cs="Times New Roman"/>
          <w:szCs w:val="21"/>
        </w:rPr>
        <w:t>张永</w:t>
      </w:r>
      <w:r w:rsidRPr="000E0B76">
        <w:rPr>
          <w:rStyle w:val="aa"/>
          <w:rFonts w:ascii="楷体" w:eastAsia="楷体" w:hAnsi="楷体" w:cs="Times New Roman"/>
          <w:szCs w:val="21"/>
        </w:rPr>
        <w:footnoteReference w:customMarkFollows="1" w:id="1"/>
        <w:t>*</w:t>
      </w:r>
    </w:p>
    <w:p w:rsidR="004E331F" w:rsidRPr="000E0B76" w:rsidRDefault="004E331F" w:rsidP="00D33C3D">
      <w:pPr>
        <w:ind w:firstLineChars="150" w:firstLine="270"/>
        <w:jc w:val="center"/>
        <w:rPr>
          <w:rFonts w:ascii="仿宋" w:eastAsia="仿宋" w:hAnsi="仿宋" w:cs="Times New Roman"/>
          <w:sz w:val="18"/>
          <w:szCs w:val="18"/>
        </w:rPr>
      </w:pPr>
      <w:r w:rsidRPr="000E0B76">
        <w:rPr>
          <w:rFonts w:ascii="仿宋" w:eastAsia="仿宋" w:hAnsi="仿宋" w:cs="Times New Roman"/>
          <w:sz w:val="18"/>
          <w:szCs w:val="18"/>
        </w:rPr>
        <w:t>（</w:t>
      </w:r>
      <w:r w:rsidRPr="000E0B76">
        <w:rPr>
          <w:rFonts w:ascii="仿宋" w:eastAsia="仿宋" w:hAnsi="仿宋" w:cs="Times New Roman"/>
          <w:color w:val="000000"/>
          <w:sz w:val="18"/>
          <w:szCs w:val="18"/>
        </w:rPr>
        <w:t>蚌埠医学院第一附属医院呼吸与危重症医学科 蚌埠</w:t>
      </w:r>
      <w:r w:rsidRPr="008468DD">
        <w:rPr>
          <w:rFonts w:ascii="Times New Roman" w:eastAsia="仿宋" w:hAnsi="Times New Roman" w:cs="Times New Roman"/>
          <w:color w:val="000000"/>
          <w:sz w:val="18"/>
          <w:szCs w:val="18"/>
        </w:rPr>
        <w:t>233004</w:t>
      </w:r>
      <w:r w:rsidRPr="000E0B76">
        <w:rPr>
          <w:rFonts w:ascii="仿宋" w:eastAsia="仿宋" w:hAnsi="仿宋" w:cs="Times New Roman"/>
          <w:sz w:val="18"/>
          <w:szCs w:val="18"/>
        </w:rPr>
        <w:t>）</w:t>
      </w:r>
    </w:p>
    <w:p w:rsidR="004E331F" w:rsidRPr="001A4068" w:rsidRDefault="004E331F" w:rsidP="00631871">
      <w:pPr>
        <w:ind w:firstLineChars="150" w:firstLine="360"/>
        <w:rPr>
          <w:rFonts w:ascii="Times New Roman" w:eastAsia="仿宋" w:hAnsi="Times New Roman" w:cs="Times New Roman"/>
          <w:sz w:val="24"/>
          <w:szCs w:val="24"/>
        </w:rPr>
      </w:pPr>
    </w:p>
    <w:p w:rsidR="004E331F" w:rsidRPr="001A4068" w:rsidRDefault="004E331F" w:rsidP="00EB4EBC">
      <w:pPr>
        <w:ind w:left="0"/>
        <w:rPr>
          <w:rFonts w:ascii="Times New Roman" w:hAnsi="Times New Roman" w:cs="Times New Roman"/>
          <w:sz w:val="28"/>
          <w:szCs w:val="28"/>
        </w:rPr>
      </w:pPr>
      <w:bookmarkStart w:id="0" w:name="OLE_LINK7"/>
      <w:bookmarkStart w:id="1" w:name="OLE_LINK8"/>
      <w:r>
        <w:rPr>
          <w:rFonts w:ascii="黑体" w:eastAsia="黑体" w:hAnsi="黑体" w:cs="Times New Roman" w:hint="eastAsia"/>
          <w:b/>
          <w:sz w:val="18"/>
          <w:szCs w:val="18"/>
        </w:rPr>
        <w:t>【</w:t>
      </w:r>
      <w:r w:rsidRPr="000E0B76">
        <w:rPr>
          <w:rFonts w:ascii="黑体" w:eastAsia="黑体" w:hAnsi="黑体" w:cs="Times New Roman"/>
          <w:b/>
          <w:sz w:val="18"/>
          <w:szCs w:val="18"/>
        </w:rPr>
        <w:t>摘要</w:t>
      </w:r>
      <w:bookmarkEnd w:id="0"/>
      <w:bookmarkEnd w:id="1"/>
      <w:r>
        <w:rPr>
          <w:rFonts w:ascii="黑体" w:eastAsia="黑体" w:hAnsi="黑体" w:cs="Times New Roman" w:hint="eastAsia"/>
          <w:b/>
          <w:sz w:val="18"/>
          <w:szCs w:val="18"/>
        </w:rPr>
        <w:t xml:space="preserve">】 </w:t>
      </w:r>
      <w:r w:rsidRPr="000E0B76">
        <w:rPr>
          <w:rFonts w:ascii="黑体" w:eastAsia="黑体" w:hAnsi="黑体" w:cs="Times New Roman"/>
          <w:b/>
          <w:sz w:val="18"/>
          <w:szCs w:val="18"/>
        </w:rPr>
        <w:t>目的</w:t>
      </w:r>
      <w:r w:rsidRPr="000E0B76">
        <w:rPr>
          <w:rFonts w:ascii="宋体" w:eastAsia="宋体" w:hAnsi="宋体" w:cs="Times New Roman"/>
          <w:b/>
          <w:sz w:val="18"/>
          <w:szCs w:val="18"/>
        </w:rPr>
        <w:t xml:space="preserve"> </w:t>
      </w:r>
      <w:bookmarkStart w:id="2" w:name="OLE_LINK1"/>
      <w:bookmarkStart w:id="3" w:name="OLE_LINK2"/>
      <w:r w:rsidRPr="000E0B76">
        <w:rPr>
          <w:rFonts w:ascii="宋体" w:eastAsia="宋体" w:hAnsi="宋体" w:cs="Times New Roman"/>
          <w:sz w:val="18"/>
          <w:szCs w:val="18"/>
        </w:rPr>
        <w:t>分析安徽</w:t>
      </w:r>
      <w:r w:rsidRPr="000E0B76">
        <w:rPr>
          <w:rFonts w:ascii="宋体" w:eastAsia="宋体" w:hAnsi="宋体" w:cs="Times New Roman" w:hint="eastAsia"/>
          <w:sz w:val="18"/>
          <w:szCs w:val="18"/>
        </w:rPr>
        <w:t>省</w:t>
      </w:r>
      <w:r w:rsidRPr="008468DD">
        <w:rPr>
          <w:rFonts w:ascii="Times New Roman" w:eastAsia="宋体" w:hAnsi="Times New Roman" w:cs="Times New Roman"/>
          <w:sz w:val="18"/>
          <w:szCs w:val="18"/>
        </w:rPr>
        <w:t>2</w:t>
      </w:r>
      <w:r w:rsidRPr="000E0B76">
        <w:rPr>
          <w:rFonts w:ascii="宋体" w:eastAsia="宋体" w:hAnsi="宋体" w:cs="Times New Roman"/>
          <w:sz w:val="18"/>
          <w:szCs w:val="18"/>
        </w:rPr>
        <w:t>家教学医院非鲍曼的不动杆菌的临床分布及耐药情况，为临床合理使用抗菌药物提供依据。</w:t>
      </w:r>
      <w:bookmarkEnd w:id="2"/>
      <w:bookmarkEnd w:id="3"/>
      <w:r w:rsidRPr="000E0B76">
        <w:rPr>
          <w:rFonts w:ascii="黑体" w:eastAsia="黑体" w:hAnsi="黑体" w:cs="Times New Roman"/>
          <w:b/>
          <w:sz w:val="18"/>
          <w:szCs w:val="18"/>
        </w:rPr>
        <w:t>方法</w:t>
      </w:r>
      <w:r w:rsidRPr="000E0B76">
        <w:rPr>
          <w:rFonts w:ascii="宋体" w:eastAsia="宋体" w:hAnsi="宋体" w:cs="Times New Roman"/>
          <w:b/>
          <w:sz w:val="18"/>
          <w:szCs w:val="18"/>
        </w:rPr>
        <w:t xml:space="preserve"> </w:t>
      </w:r>
      <w:r w:rsidRPr="000E0B76">
        <w:rPr>
          <w:rFonts w:ascii="宋体" w:eastAsia="宋体" w:hAnsi="宋体" w:cs="Times New Roman"/>
          <w:sz w:val="18"/>
          <w:szCs w:val="18"/>
        </w:rPr>
        <w:t>对</w:t>
      </w:r>
      <w:r w:rsidRPr="008468DD">
        <w:rPr>
          <w:rFonts w:ascii="Times New Roman" w:eastAsia="宋体" w:hAnsi="Times New Roman" w:cs="Times New Roman"/>
          <w:sz w:val="18"/>
          <w:szCs w:val="18"/>
        </w:rPr>
        <w:t>2009</w:t>
      </w:r>
      <w:r w:rsidRPr="000E0B76">
        <w:rPr>
          <w:rFonts w:ascii="宋体" w:eastAsia="宋体" w:hAnsi="宋体" w:cs="Times New Roman"/>
          <w:sz w:val="18"/>
          <w:szCs w:val="18"/>
        </w:rPr>
        <w:t>年</w:t>
      </w:r>
      <w:r w:rsidRPr="008468DD">
        <w:rPr>
          <w:rFonts w:ascii="Times New Roman" w:eastAsia="宋体" w:hAnsi="Times New Roman" w:cs="Times New Roman"/>
          <w:sz w:val="18"/>
          <w:szCs w:val="18"/>
        </w:rPr>
        <w:t>2</w:t>
      </w:r>
      <w:r w:rsidRPr="000E0B76">
        <w:rPr>
          <w:rFonts w:ascii="宋体" w:eastAsia="宋体" w:hAnsi="宋体" w:cs="Times New Roman"/>
          <w:sz w:val="18"/>
          <w:szCs w:val="18"/>
        </w:rPr>
        <w:t>月至</w:t>
      </w:r>
      <w:r w:rsidRPr="008468DD">
        <w:rPr>
          <w:rFonts w:ascii="Times New Roman" w:eastAsia="宋体" w:hAnsi="Times New Roman" w:cs="Times New Roman"/>
          <w:sz w:val="18"/>
          <w:szCs w:val="18"/>
        </w:rPr>
        <w:t>2013</w:t>
      </w:r>
      <w:r w:rsidRPr="000E0B76">
        <w:rPr>
          <w:rFonts w:ascii="宋体" w:eastAsia="宋体" w:hAnsi="宋体" w:cs="Times New Roman"/>
          <w:sz w:val="18"/>
          <w:szCs w:val="18"/>
        </w:rPr>
        <w:t>年</w:t>
      </w:r>
      <w:r w:rsidRPr="008468DD">
        <w:rPr>
          <w:rFonts w:ascii="Times New Roman" w:eastAsia="宋体" w:hAnsi="Times New Roman" w:cs="Times New Roman"/>
          <w:sz w:val="18"/>
          <w:szCs w:val="18"/>
        </w:rPr>
        <w:t>4</w:t>
      </w:r>
      <w:r w:rsidRPr="000E0B76">
        <w:rPr>
          <w:rFonts w:ascii="宋体" w:eastAsia="宋体" w:hAnsi="宋体" w:cs="Times New Roman"/>
          <w:sz w:val="18"/>
          <w:szCs w:val="18"/>
        </w:rPr>
        <w:t>月安徽省2家教学医院住院病房及门诊送检的</w:t>
      </w:r>
      <w:r w:rsidRPr="000E0B76">
        <w:rPr>
          <w:rFonts w:ascii="宋体" w:eastAsia="宋体" w:hAnsi="宋体" w:cs="Times New Roman" w:hint="eastAsia"/>
          <w:sz w:val="18"/>
          <w:szCs w:val="18"/>
        </w:rPr>
        <w:t>痰、尿等</w:t>
      </w:r>
      <w:r w:rsidRPr="000E0B76">
        <w:rPr>
          <w:rFonts w:ascii="宋体" w:eastAsia="宋体" w:hAnsi="宋体" w:cs="Times New Roman"/>
          <w:sz w:val="18"/>
          <w:szCs w:val="18"/>
        </w:rPr>
        <w:t>标本中分离出的非鲍曼的不动杆菌的药敏结果进行分析。</w:t>
      </w:r>
      <w:r w:rsidRPr="000E0B76">
        <w:rPr>
          <w:rFonts w:ascii="黑体" w:eastAsia="黑体" w:hAnsi="黑体" w:cs="Times New Roman"/>
          <w:b/>
          <w:sz w:val="18"/>
          <w:szCs w:val="18"/>
        </w:rPr>
        <w:t>结果</w:t>
      </w:r>
      <w:r w:rsidRPr="000E0B76">
        <w:rPr>
          <w:rFonts w:ascii="宋体" w:eastAsia="宋体" w:hAnsi="宋体" w:cs="Times New Roman" w:hint="eastAsia"/>
          <w:b/>
          <w:sz w:val="18"/>
          <w:szCs w:val="18"/>
        </w:rPr>
        <w:t xml:space="preserve"> </w:t>
      </w:r>
      <w:r w:rsidRPr="000E0B76">
        <w:rPr>
          <w:rFonts w:ascii="宋体" w:eastAsia="宋体" w:hAnsi="宋体" w:cs="Times New Roman" w:hint="eastAsia"/>
          <w:sz w:val="18"/>
          <w:szCs w:val="18"/>
        </w:rPr>
        <w:t>非重复</w:t>
      </w:r>
      <w:proofErr w:type="gramStart"/>
      <w:r w:rsidRPr="000E0B76">
        <w:rPr>
          <w:rFonts w:ascii="宋体" w:eastAsia="宋体" w:hAnsi="宋体" w:cs="Times New Roman"/>
          <w:sz w:val="18"/>
          <w:szCs w:val="18"/>
        </w:rPr>
        <w:t>分离</w:t>
      </w:r>
      <w:r w:rsidRPr="000E0B76">
        <w:rPr>
          <w:rFonts w:ascii="宋体" w:eastAsia="宋体" w:hAnsi="宋体" w:cs="Times New Roman" w:hint="eastAsia"/>
          <w:sz w:val="18"/>
          <w:szCs w:val="18"/>
        </w:rPr>
        <w:t>非</w:t>
      </w:r>
      <w:proofErr w:type="gramEnd"/>
      <w:r w:rsidRPr="000E0B76">
        <w:rPr>
          <w:rFonts w:ascii="宋体" w:eastAsia="宋体" w:hAnsi="宋体" w:cs="Times New Roman" w:hint="eastAsia"/>
          <w:sz w:val="18"/>
          <w:szCs w:val="18"/>
        </w:rPr>
        <w:t>鲍曼不动杆菌</w:t>
      </w:r>
      <w:r w:rsidRPr="008468DD">
        <w:rPr>
          <w:rFonts w:ascii="Times New Roman" w:eastAsia="宋体" w:hAnsi="Times New Roman" w:cs="Times New Roman"/>
          <w:sz w:val="18"/>
          <w:szCs w:val="18"/>
        </w:rPr>
        <w:t>90</w:t>
      </w:r>
      <w:r w:rsidRPr="000E0B76">
        <w:rPr>
          <w:rFonts w:ascii="宋体" w:eastAsia="宋体" w:hAnsi="宋体" w:cs="Times New Roman"/>
          <w:sz w:val="18"/>
          <w:szCs w:val="18"/>
        </w:rPr>
        <w:t>株</w:t>
      </w:r>
      <w:r w:rsidRPr="000E0B76">
        <w:rPr>
          <w:rFonts w:ascii="宋体" w:eastAsia="宋体" w:hAnsi="宋体" w:cs="Times New Roman" w:hint="eastAsia"/>
          <w:sz w:val="18"/>
          <w:szCs w:val="18"/>
        </w:rPr>
        <w:t>，其中</w:t>
      </w:r>
      <w:proofErr w:type="gramStart"/>
      <w:r w:rsidRPr="000E0B76">
        <w:rPr>
          <w:rFonts w:ascii="宋体" w:eastAsia="宋体" w:hAnsi="宋体" w:cs="Times New Roman" w:hint="eastAsia"/>
          <w:sz w:val="18"/>
          <w:szCs w:val="18"/>
        </w:rPr>
        <w:t>洛</w:t>
      </w:r>
      <w:proofErr w:type="gramEnd"/>
      <w:r w:rsidRPr="000E0B76">
        <w:rPr>
          <w:rFonts w:ascii="宋体" w:eastAsia="宋体" w:hAnsi="宋体" w:cs="Times New Roman" w:hint="eastAsia"/>
          <w:sz w:val="18"/>
          <w:szCs w:val="18"/>
        </w:rPr>
        <w:t>菲不动杆菌占</w:t>
      </w:r>
      <w:r w:rsidRPr="008468DD">
        <w:rPr>
          <w:rFonts w:ascii="Times New Roman" w:eastAsia="宋体" w:hAnsi="Times New Roman" w:cs="Times New Roman"/>
          <w:sz w:val="18"/>
          <w:szCs w:val="18"/>
        </w:rPr>
        <w:t>88.9%</w:t>
      </w:r>
      <w:r w:rsidRPr="000E0B76">
        <w:rPr>
          <w:rFonts w:ascii="宋体" w:eastAsia="宋体" w:hAnsi="宋体" w:cs="Times New Roman"/>
          <w:sz w:val="18"/>
          <w:szCs w:val="18"/>
        </w:rPr>
        <w:t>。临床常用抗生素中对亚胺培南、头</w:t>
      </w:r>
      <w:proofErr w:type="gramStart"/>
      <w:r w:rsidRPr="000E0B76">
        <w:rPr>
          <w:rFonts w:ascii="宋体" w:eastAsia="宋体" w:hAnsi="宋体" w:cs="Times New Roman"/>
          <w:sz w:val="18"/>
          <w:szCs w:val="18"/>
        </w:rPr>
        <w:t>孢哌</w:t>
      </w:r>
      <w:proofErr w:type="gramEnd"/>
      <w:r w:rsidRPr="000E0B76">
        <w:rPr>
          <w:rFonts w:ascii="宋体" w:eastAsia="宋体" w:hAnsi="宋体" w:cs="Times New Roman"/>
          <w:sz w:val="18"/>
          <w:szCs w:val="18"/>
        </w:rPr>
        <w:t>酮/</w:t>
      </w:r>
      <w:proofErr w:type="gramStart"/>
      <w:r w:rsidRPr="000E0B76">
        <w:rPr>
          <w:rFonts w:ascii="宋体" w:eastAsia="宋体" w:hAnsi="宋体" w:cs="Times New Roman"/>
          <w:sz w:val="18"/>
          <w:szCs w:val="18"/>
        </w:rPr>
        <w:t>舒巴坦</w:t>
      </w:r>
      <w:proofErr w:type="gramEnd"/>
      <w:r w:rsidRPr="000E0B76">
        <w:rPr>
          <w:rFonts w:ascii="宋体" w:eastAsia="宋体" w:hAnsi="宋体" w:cs="Times New Roman"/>
          <w:sz w:val="18"/>
          <w:szCs w:val="18"/>
        </w:rPr>
        <w:t>耐药率最低，</w:t>
      </w:r>
      <w:r w:rsidRPr="000E0B76">
        <w:rPr>
          <w:rFonts w:ascii="宋体" w:eastAsia="宋体" w:hAnsi="宋体" w:cs="Times New Roman" w:hint="eastAsia"/>
          <w:sz w:val="18"/>
          <w:szCs w:val="18"/>
        </w:rPr>
        <w:t>均</w:t>
      </w:r>
      <w:r w:rsidRPr="000E0B76">
        <w:rPr>
          <w:rFonts w:ascii="宋体" w:eastAsia="宋体" w:hAnsi="宋体" w:cs="Times New Roman"/>
          <w:sz w:val="18"/>
          <w:szCs w:val="18"/>
        </w:rPr>
        <w:t>为</w:t>
      </w:r>
      <w:r w:rsidRPr="008468DD">
        <w:rPr>
          <w:rFonts w:ascii="Times New Roman" w:eastAsia="宋体" w:hAnsi="Times New Roman" w:cs="Times New Roman"/>
          <w:sz w:val="18"/>
          <w:szCs w:val="18"/>
        </w:rPr>
        <w:t>14.4%</w:t>
      </w:r>
      <w:r w:rsidRPr="000E0B76">
        <w:rPr>
          <w:rFonts w:ascii="宋体" w:eastAsia="宋体" w:hAnsi="宋体" w:cs="Times New Roman"/>
          <w:sz w:val="18"/>
          <w:szCs w:val="18"/>
        </w:rPr>
        <w:t>，对左氧氟沙星、丁胺卡那、</w:t>
      </w:r>
      <w:proofErr w:type="gramStart"/>
      <w:r w:rsidRPr="000E0B76">
        <w:rPr>
          <w:rFonts w:ascii="宋体" w:eastAsia="宋体" w:hAnsi="宋体" w:cs="Times New Roman"/>
          <w:sz w:val="18"/>
          <w:szCs w:val="18"/>
        </w:rPr>
        <w:t>哌</w:t>
      </w:r>
      <w:proofErr w:type="gramEnd"/>
      <w:r w:rsidRPr="000E0B76">
        <w:rPr>
          <w:rFonts w:ascii="宋体" w:eastAsia="宋体" w:hAnsi="宋体" w:cs="Times New Roman"/>
          <w:sz w:val="18"/>
          <w:szCs w:val="18"/>
        </w:rPr>
        <w:t>拉西林/他</w:t>
      </w:r>
      <w:proofErr w:type="gramStart"/>
      <w:r w:rsidRPr="000E0B76">
        <w:rPr>
          <w:rFonts w:ascii="宋体" w:eastAsia="宋体" w:hAnsi="宋体" w:cs="Times New Roman"/>
          <w:sz w:val="18"/>
          <w:szCs w:val="18"/>
        </w:rPr>
        <w:t>唑</w:t>
      </w:r>
      <w:proofErr w:type="gramEnd"/>
      <w:r w:rsidRPr="000E0B76">
        <w:rPr>
          <w:rFonts w:ascii="宋体" w:eastAsia="宋体" w:hAnsi="宋体" w:cs="Times New Roman"/>
          <w:sz w:val="18"/>
          <w:szCs w:val="18"/>
        </w:rPr>
        <w:t>巴坦、美罗培南的耐药率分别为</w:t>
      </w:r>
      <w:r w:rsidRPr="008468DD">
        <w:rPr>
          <w:rFonts w:ascii="Times New Roman" w:eastAsia="宋体" w:hAnsi="Times New Roman" w:cs="Times New Roman"/>
          <w:sz w:val="18"/>
          <w:szCs w:val="18"/>
        </w:rPr>
        <w:t>17.8%</w:t>
      </w:r>
      <w:r w:rsidRPr="000E0B76">
        <w:rPr>
          <w:rFonts w:ascii="宋体" w:eastAsia="宋体" w:hAnsi="宋体" w:cs="Times New Roman"/>
          <w:sz w:val="18"/>
          <w:szCs w:val="18"/>
        </w:rPr>
        <w:t>、</w:t>
      </w:r>
      <w:r w:rsidRPr="008468DD">
        <w:rPr>
          <w:rFonts w:ascii="Times New Roman" w:eastAsia="宋体" w:hAnsi="Times New Roman" w:cs="Times New Roman"/>
          <w:sz w:val="18"/>
          <w:szCs w:val="18"/>
        </w:rPr>
        <w:t>21.1%</w:t>
      </w:r>
      <w:r w:rsidRPr="000E0B76">
        <w:rPr>
          <w:rFonts w:ascii="宋体" w:eastAsia="宋体" w:hAnsi="宋体" w:cs="Times New Roman"/>
          <w:sz w:val="18"/>
          <w:szCs w:val="18"/>
        </w:rPr>
        <w:t>、</w:t>
      </w:r>
      <w:r w:rsidRPr="008468DD">
        <w:rPr>
          <w:rFonts w:ascii="Times New Roman" w:eastAsia="宋体" w:hAnsi="Times New Roman" w:cs="Times New Roman"/>
          <w:sz w:val="18"/>
          <w:szCs w:val="18"/>
        </w:rPr>
        <w:t>21.1%</w:t>
      </w:r>
      <w:r w:rsidRPr="000E0B76">
        <w:rPr>
          <w:rFonts w:ascii="宋体" w:eastAsia="宋体" w:hAnsi="宋体" w:cs="Times New Roman"/>
          <w:sz w:val="18"/>
          <w:szCs w:val="18"/>
        </w:rPr>
        <w:t>，</w:t>
      </w:r>
      <w:r w:rsidRPr="008468DD">
        <w:rPr>
          <w:rFonts w:ascii="Times New Roman" w:eastAsia="宋体" w:hAnsi="Times New Roman" w:cs="Times New Roman"/>
          <w:sz w:val="18"/>
          <w:szCs w:val="18"/>
        </w:rPr>
        <w:t>23.3%</w:t>
      </w:r>
      <w:r w:rsidRPr="000E0B76">
        <w:rPr>
          <w:rFonts w:ascii="宋体" w:eastAsia="宋体" w:hAnsi="宋体" w:cs="Times New Roman" w:hint="eastAsia"/>
          <w:sz w:val="18"/>
          <w:szCs w:val="18"/>
        </w:rPr>
        <w:t>，对环丙沙星、氨</w:t>
      </w:r>
      <w:proofErr w:type="gramStart"/>
      <w:r w:rsidRPr="000E0B76">
        <w:rPr>
          <w:rFonts w:ascii="宋体" w:eastAsia="宋体" w:hAnsi="宋体" w:cs="Times New Roman" w:hint="eastAsia"/>
          <w:sz w:val="18"/>
          <w:szCs w:val="18"/>
        </w:rPr>
        <w:t>苄</w:t>
      </w:r>
      <w:proofErr w:type="gramEnd"/>
      <w:r w:rsidRPr="000E0B76">
        <w:rPr>
          <w:rFonts w:ascii="宋体" w:eastAsia="宋体" w:hAnsi="宋体" w:cs="Times New Roman" w:hint="eastAsia"/>
          <w:sz w:val="18"/>
          <w:szCs w:val="18"/>
        </w:rPr>
        <w:t>西林及其舒巴坦制剂、庆大霉素、复方新诺明、头</w:t>
      </w:r>
      <w:proofErr w:type="gramStart"/>
      <w:r w:rsidRPr="000E0B76">
        <w:rPr>
          <w:rFonts w:ascii="宋体" w:eastAsia="宋体" w:hAnsi="宋体" w:cs="Times New Roman" w:hint="eastAsia"/>
          <w:sz w:val="18"/>
          <w:szCs w:val="18"/>
        </w:rPr>
        <w:t>孢</w:t>
      </w:r>
      <w:proofErr w:type="gramEnd"/>
      <w:r w:rsidRPr="000E0B76">
        <w:rPr>
          <w:rFonts w:ascii="宋体" w:eastAsia="宋体" w:hAnsi="宋体" w:cs="Times New Roman" w:hint="eastAsia"/>
          <w:sz w:val="18"/>
          <w:szCs w:val="18"/>
        </w:rPr>
        <w:t>西丁、头</w:t>
      </w:r>
      <w:proofErr w:type="gramStart"/>
      <w:r w:rsidRPr="000E0B76">
        <w:rPr>
          <w:rFonts w:ascii="宋体" w:eastAsia="宋体" w:hAnsi="宋体" w:cs="Times New Roman" w:hint="eastAsia"/>
          <w:sz w:val="18"/>
          <w:szCs w:val="18"/>
        </w:rPr>
        <w:t>孢</w:t>
      </w:r>
      <w:proofErr w:type="gramEnd"/>
      <w:r w:rsidRPr="000E0B76">
        <w:rPr>
          <w:rFonts w:ascii="宋体" w:eastAsia="宋体" w:hAnsi="宋体" w:cs="Times New Roman" w:hint="eastAsia"/>
          <w:sz w:val="18"/>
          <w:szCs w:val="18"/>
        </w:rPr>
        <w:t>他</w:t>
      </w:r>
      <w:proofErr w:type="gramStart"/>
      <w:r w:rsidRPr="000E0B76">
        <w:rPr>
          <w:rFonts w:ascii="宋体" w:eastAsia="宋体" w:hAnsi="宋体" w:cs="Times New Roman" w:hint="eastAsia"/>
          <w:sz w:val="18"/>
          <w:szCs w:val="18"/>
        </w:rPr>
        <w:t>啶</w:t>
      </w:r>
      <w:proofErr w:type="gramEnd"/>
      <w:r w:rsidRPr="000E0B76">
        <w:rPr>
          <w:rFonts w:ascii="宋体" w:eastAsia="宋体" w:hAnsi="宋体" w:cs="Times New Roman" w:hint="eastAsia"/>
          <w:sz w:val="18"/>
          <w:szCs w:val="18"/>
        </w:rPr>
        <w:t>的耐药率在</w:t>
      </w:r>
      <w:r w:rsidRPr="008468DD">
        <w:rPr>
          <w:rFonts w:ascii="Times New Roman" w:eastAsia="宋体" w:hAnsi="Times New Roman" w:cs="Times New Roman" w:hint="eastAsia"/>
          <w:sz w:val="18"/>
          <w:szCs w:val="18"/>
        </w:rPr>
        <w:t>28.8%-</w:t>
      </w:r>
      <w:r w:rsidRPr="008468DD">
        <w:rPr>
          <w:rFonts w:ascii="Times New Roman" w:eastAsia="宋体" w:hAnsi="Times New Roman" w:cs="Times New Roman"/>
          <w:sz w:val="18"/>
          <w:szCs w:val="18"/>
        </w:rPr>
        <w:t>57.8</w:t>
      </w:r>
      <w:r w:rsidRPr="008468DD">
        <w:rPr>
          <w:rFonts w:ascii="Times New Roman" w:eastAsia="宋体" w:hAnsi="Times New Roman" w:cs="Times New Roman" w:hint="eastAsia"/>
          <w:sz w:val="18"/>
          <w:szCs w:val="18"/>
        </w:rPr>
        <w:t>%</w:t>
      </w:r>
      <w:r w:rsidRPr="000E0B76">
        <w:rPr>
          <w:rFonts w:ascii="宋体" w:eastAsia="宋体" w:hAnsi="宋体" w:cs="Times New Roman" w:hint="eastAsia"/>
          <w:sz w:val="18"/>
          <w:szCs w:val="18"/>
        </w:rPr>
        <w:t>不等。发现多耐药菌株</w:t>
      </w:r>
      <w:r w:rsidRPr="008468DD">
        <w:rPr>
          <w:rFonts w:ascii="Times New Roman" w:eastAsia="宋体" w:hAnsi="Times New Roman" w:cs="Times New Roman" w:hint="eastAsia"/>
          <w:sz w:val="18"/>
          <w:szCs w:val="18"/>
        </w:rPr>
        <w:t>20</w:t>
      </w:r>
      <w:r w:rsidRPr="000E0B76">
        <w:rPr>
          <w:rFonts w:ascii="宋体" w:eastAsia="宋体" w:hAnsi="宋体" w:cs="Times New Roman" w:hint="eastAsia"/>
          <w:sz w:val="18"/>
          <w:szCs w:val="18"/>
        </w:rPr>
        <w:t>株，约占</w:t>
      </w:r>
      <w:r w:rsidRPr="008468DD">
        <w:rPr>
          <w:rFonts w:ascii="Times New Roman" w:eastAsia="宋体" w:hAnsi="Times New Roman" w:cs="Times New Roman" w:hint="eastAsia"/>
          <w:sz w:val="18"/>
          <w:szCs w:val="18"/>
        </w:rPr>
        <w:t>22.2%</w:t>
      </w:r>
      <w:r w:rsidRPr="000E0B76">
        <w:rPr>
          <w:rFonts w:ascii="宋体" w:eastAsia="宋体" w:hAnsi="宋体" w:cs="Times New Roman" w:hint="eastAsia"/>
          <w:sz w:val="18"/>
          <w:szCs w:val="18"/>
        </w:rPr>
        <w:t>。</w:t>
      </w:r>
      <w:r w:rsidRPr="000E0B76">
        <w:rPr>
          <w:rFonts w:ascii="黑体" w:eastAsia="黑体" w:hAnsi="黑体" w:cs="Times New Roman"/>
          <w:b/>
          <w:sz w:val="18"/>
          <w:szCs w:val="18"/>
        </w:rPr>
        <w:t>结论</w:t>
      </w:r>
      <w:r w:rsidRPr="000E0B76">
        <w:rPr>
          <w:rFonts w:ascii="宋体" w:eastAsia="宋体" w:hAnsi="宋体" w:cs="Times New Roman"/>
          <w:b/>
          <w:sz w:val="18"/>
          <w:szCs w:val="18"/>
        </w:rPr>
        <w:t xml:space="preserve"> </w:t>
      </w:r>
      <w:r w:rsidRPr="000E0B76">
        <w:rPr>
          <w:rFonts w:ascii="宋体" w:eastAsia="宋体" w:hAnsi="宋体" w:cs="Times New Roman" w:hint="eastAsia"/>
          <w:sz w:val="18"/>
          <w:szCs w:val="18"/>
        </w:rPr>
        <w:t>我省</w:t>
      </w:r>
      <w:r w:rsidRPr="008468DD">
        <w:rPr>
          <w:rFonts w:ascii="Times New Roman" w:eastAsia="宋体" w:hAnsi="Times New Roman" w:cs="Times New Roman"/>
          <w:sz w:val="18"/>
          <w:szCs w:val="18"/>
        </w:rPr>
        <w:t>2</w:t>
      </w:r>
      <w:r w:rsidRPr="000E0B76">
        <w:rPr>
          <w:rFonts w:ascii="宋体" w:eastAsia="宋体" w:hAnsi="宋体" w:cs="Times New Roman"/>
          <w:sz w:val="18"/>
          <w:szCs w:val="18"/>
        </w:rPr>
        <w:t>家教学医院非鲍曼的不动杆菌</w:t>
      </w:r>
      <w:r w:rsidRPr="000E0B76">
        <w:rPr>
          <w:rFonts w:ascii="宋体" w:eastAsia="宋体" w:hAnsi="宋体" w:cs="Times New Roman" w:hint="eastAsia"/>
          <w:sz w:val="18"/>
          <w:szCs w:val="18"/>
        </w:rPr>
        <w:t>相对敏感，但已发现</w:t>
      </w:r>
      <w:r w:rsidRPr="000E0B76">
        <w:rPr>
          <w:rFonts w:ascii="宋体" w:eastAsia="宋体" w:hAnsi="宋体" w:cs="Times New Roman"/>
          <w:sz w:val="18"/>
          <w:szCs w:val="18"/>
        </w:rPr>
        <w:t>多重耐药</w:t>
      </w:r>
      <w:r w:rsidRPr="000E0B76">
        <w:rPr>
          <w:rFonts w:ascii="宋体" w:eastAsia="宋体" w:hAnsi="宋体" w:cs="Times New Roman" w:hint="eastAsia"/>
          <w:sz w:val="18"/>
          <w:szCs w:val="18"/>
        </w:rPr>
        <w:t>菌株</w:t>
      </w:r>
      <w:r w:rsidRPr="000E0B76">
        <w:rPr>
          <w:rFonts w:ascii="宋体" w:eastAsia="宋体" w:hAnsi="宋体" w:cs="Times New Roman"/>
          <w:sz w:val="18"/>
          <w:szCs w:val="18"/>
        </w:rPr>
        <w:t>，</w:t>
      </w:r>
      <w:r w:rsidRPr="000E0B76">
        <w:rPr>
          <w:rFonts w:ascii="宋体" w:eastAsia="宋体" w:hAnsi="宋体" w:cs="Times New Roman" w:hint="eastAsia"/>
          <w:sz w:val="18"/>
          <w:szCs w:val="18"/>
        </w:rPr>
        <w:t>有必要进行流行病学及耐药性监测</w:t>
      </w:r>
      <w:r w:rsidRPr="000E0B76">
        <w:rPr>
          <w:rFonts w:ascii="宋体" w:eastAsia="宋体" w:hAnsi="宋体" w:cs="Times New Roman"/>
          <w:sz w:val="18"/>
          <w:szCs w:val="18"/>
        </w:rPr>
        <w:t>。</w:t>
      </w:r>
    </w:p>
    <w:p w:rsidR="004E331F" w:rsidRPr="001A4068" w:rsidRDefault="004E331F" w:rsidP="00EB4EBC">
      <w:pPr>
        <w:ind w:left="0"/>
        <w:rPr>
          <w:rFonts w:ascii="Times New Roman" w:hAnsi="Times New Roman" w:cs="Times New Roman"/>
          <w:sz w:val="28"/>
          <w:szCs w:val="28"/>
        </w:rPr>
      </w:pPr>
      <w:r>
        <w:rPr>
          <w:rFonts w:ascii="黑体" w:eastAsia="黑体" w:hAnsi="黑体" w:cs="Times New Roman" w:hint="eastAsia"/>
          <w:b/>
          <w:sz w:val="18"/>
          <w:szCs w:val="18"/>
        </w:rPr>
        <w:t>【</w:t>
      </w:r>
      <w:r w:rsidRPr="000E0B76">
        <w:rPr>
          <w:rFonts w:ascii="黑体" w:eastAsia="黑体" w:hAnsi="黑体" w:cs="Times New Roman"/>
          <w:b/>
          <w:sz w:val="18"/>
          <w:szCs w:val="18"/>
        </w:rPr>
        <w:t>关键词</w:t>
      </w:r>
      <w:r>
        <w:rPr>
          <w:rFonts w:ascii="黑体" w:eastAsia="黑体" w:hAnsi="黑体" w:cs="Times New Roman" w:hint="eastAsia"/>
          <w:b/>
          <w:sz w:val="18"/>
          <w:szCs w:val="18"/>
        </w:rPr>
        <w:t>】</w:t>
      </w:r>
      <w:r w:rsidRPr="00B143F6">
        <w:rPr>
          <w:rFonts w:ascii="黑体" w:eastAsia="黑体" w:hAnsi="黑体" w:cs="Times New Roman"/>
          <w:b/>
          <w:sz w:val="18"/>
          <w:szCs w:val="18"/>
        </w:rPr>
        <w:t xml:space="preserve">  </w:t>
      </w:r>
      <w:r w:rsidR="00B143F6" w:rsidRPr="00B143F6">
        <w:rPr>
          <w:rFonts w:ascii="宋体" w:eastAsia="宋体" w:hAnsi="宋体" w:cs="Times New Roman" w:hint="eastAsia"/>
          <w:sz w:val="18"/>
          <w:szCs w:val="18"/>
        </w:rPr>
        <w:t>不</w:t>
      </w:r>
      <w:r w:rsidRPr="000E0B76">
        <w:rPr>
          <w:rFonts w:ascii="宋体" w:eastAsia="宋体" w:hAnsi="宋体" w:cs="Times New Roman"/>
          <w:sz w:val="18"/>
          <w:szCs w:val="18"/>
        </w:rPr>
        <w:t>动杆菌</w:t>
      </w:r>
      <w:r w:rsidRPr="000E0B76">
        <w:rPr>
          <w:rFonts w:ascii="宋体" w:eastAsia="宋体" w:hAnsi="宋体" w:cs="Times New Roman" w:hint="eastAsia"/>
          <w:sz w:val="18"/>
          <w:szCs w:val="18"/>
        </w:rPr>
        <w:t>；细菌耐药</w:t>
      </w:r>
      <w:r w:rsidRPr="000E0B76">
        <w:rPr>
          <w:rFonts w:ascii="宋体" w:eastAsia="宋体" w:hAnsi="宋体" w:cs="Times New Roman"/>
          <w:sz w:val="18"/>
          <w:szCs w:val="18"/>
        </w:rPr>
        <w:t>；</w:t>
      </w:r>
      <w:r w:rsidRPr="000E0B76">
        <w:rPr>
          <w:rFonts w:ascii="宋体" w:eastAsia="宋体" w:hAnsi="宋体" w:cs="Times New Roman" w:hint="eastAsia"/>
          <w:sz w:val="18"/>
          <w:szCs w:val="18"/>
        </w:rPr>
        <w:t>药敏测定</w:t>
      </w:r>
    </w:p>
    <w:p w:rsidR="004E331F" w:rsidRPr="001A4068" w:rsidRDefault="004E331F" w:rsidP="00EB4EBC">
      <w:pPr>
        <w:ind w:left="0"/>
        <w:rPr>
          <w:rFonts w:ascii="Times New Roman" w:eastAsia="宋体" w:hAnsi="Times New Roman" w:cs="Times New Roman"/>
          <w:b/>
          <w:sz w:val="30"/>
          <w:szCs w:val="30"/>
        </w:rPr>
      </w:pPr>
      <w:r>
        <w:rPr>
          <w:rFonts w:ascii="黑体" w:eastAsia="黑体" w:hAnsi="黑体" w:cs="Times New Roman" w:hint="eastAsia"/>
          <w:b/>
          <w:sz w:val="18"/>
          <w:szCs w:val="18"/>
        </w:rPr>
        <w:t>【</w:t>
      </w:r>
      <w:r w:rsidRPr="000E0B76">
        <w:rPr>
          <w:rFonts w:ascii="黑体" w:eastAsia="黑体" w:hAnsi="黑体" w:cs="Times New Roman"/>
          <w:b/>
          <w:sz w:val="18"/>
          <w:szCs w:val="18"/>
        </w:rPr>
        <w:t>中图分类号</w:t>
      </w:r>
      <w:r>
        <w:rPr>
          <w:rFonts w:ascii="黑体" w:eastAsia="黑体" w:hAnsi="黑体" w:cs="Times New Roman" w:hint="eastAsia"/>
          <w:b/>
          <w:sz w:val="18"/>
          <w:szCs w:val="18"/>
        </w:rPr>
        <w:t>】</w:t>
      </w:r>
      <w:r w:rsidRPr="001A4068">
        <w:rPr>
          <w:rFonts w:ascii="Times New Roman" w:eastAsia="宋体" w:hAnsi="Times New Roman" w:cs="Times New Roman"/>
          <w:b/>
          <w:sz w:val="30"/>
          <w:szCs w:val="30"/>
        </w:rPr>
        <w:t xml:space="preserve"> </w:t>
      </w:r>
      <w:r w:rsidRPr="000E0B76">
        <w:rPr>
          <w:rFonts w:ascii="Times New Roman" w:eastAsia="宋体" w:hAnsi="Times New Roman" w:cs="Times New Roman"/>
          <w:b/>
          <w:sz w:val="18"/>
          <w:szCs w:val="18"/>
        </w:rPr>
        <w:t>R378. 99</w:t>
      </w:r>
      <w:r w:rsidRPr="001A4068">
        <w:rPr>
          <w:rFonts w:ascii="Times New Roman" w:eastAsia="宋体" w:hAnsi="Times New Roman" w:cs="Times New Roman"/>
          <w:b/>
          <w:sz w:val="30"/>
          <w:szCs w:val="30"/>
        </w:rPr>
        <w:t xml:space="preserve"> </w:t>
      </w:r>
      <w:r w:rsidRPr="000E0B76">
        <w:rPr>
          <w:rFonts w:ascii="黑体" w:eastAsia="黑体" w:hAnsi="黑体" w:cs="Times New Roman" w:hint="eastAsia"/>
          <w:b/>
          <w:sz w:val="18"/>
          <w:szCs w:val="18"/>
        </w:rPr>
        <w:t>【</w:t>
      </w:r>
      <w:r w:rsidRPr="000E0B76">
        <w:rPr>
          <w:rFonts w:ascii="黑体" w:eastAsia="黑体" w:hAnsi="黑体" w:cs="Times New Roman"/>
          <w:b/>
          <w:sz w:val="18"/>
          <w:szCs w:val="18"/>
        </w:rPr>
        <w:t>文献标识码</w:t>
      </w:r>
      <w:r>
        <w:rPr>
          <w:rFonts w:ascii="黑体" w:eastAsia="黑体" w:hAnsi="黑体" w:cs="Times New Roman" w:hint="eastAsia"/>
          <w:b/>
          <w:sz w:val="18"/>
          <w:szCs w:val="18"/>
        </w:rPr>
        <w:t>】</w:t>
      </w:r>
      <w:r w:rsidRPr="001A4068">
        <w:rPr>
          <w:rFonts w:ascii="Times New Roman" w:eastAsia="宋体" w:hAnsi="Times New Roman" w:cs="Times New Roman"/>
          <w:b/>
          <w:sz w:val="30"/>
          <w:szCs w:val="30"/>
        </w:rPr>
        <w:t xml:space="preserve"> </w:t>
      </w:r>
      <w:r w:rsidRPr="000E0B76">
        <w:rPr>
          <w:rFonts w:ascii="Times New Roman" w:eastAsia="宋体" w:hAnsi="Times New Roman" w:cs="Times New Roman"/>
          <w:b/>
          <w:sz w:val="18"/>
          <w:szCs w:val="18"/>
        </w:rPr>
        <w:t>A</w:t>
      </w:r>
    </w:p>
    <w:p w:rsidR="004E331F" w:rsidRDefault="004E331F" w:rsidP="00F6303E">
      <w:pPr>
        <w:spacing w:line="360" w:lineRule="auto"/>
        <w:ind w:left="0"/>
        <w:rPr>
          <w:rFonts w:ascii="Times New Roman" w:hAnsi="Times New Roman" w:cs="Times New Roman"/>
          <w:sz w:val="28"/>
          <w:szCs w:val="28"/>
        </w:rPr>
      </w:pPr>
    </w:p>
    <w:p w:rsidR="004E331F" w:rsidRPr="000E0B76" w:rsidRDefault="004E331F" w:rsidP="00F6303E">
      <w:pPr>
        <w:spacing w:line="360" w:lineRule="auto"/>
        <w:ind w:left="0"/>
        <w:rPr>
          <w:rFonts w:ascii="Times New Roman" w:hAnsi="Times New Roman" w:cs="Times New Roman"/>
          <w:b/>
          <w:sz w:val="28"/>
          <w:szCs w:val="28"/>
        </w:rPr>
      </w:pPr>
      <w:r w:rsidRPr="000E0B76">
        <w:rPr>
          <w:rFonts w:ascii="Times New Roman" w:hAnsi="Times New Roman" w:cs="Times New Roman"/>
          <w:b/>
          <w:sz w:val="28"/>
          <w:szCs w:val="28"/>
        </w:rPr>
        <w:t xml:space="preserve">Antimicrobial susceptibility pattern of </w:t>
      </w:r>
      <w:r w:rsidRPr="000E0B76">
        <w:rPr>
          <w:rFonts w:ascii="Times New Roman" w:eastAsia="宋体" w:hAnsi="Times New Roman" w:cs="Times New Roman"/>
          <w:b/>
          <w:sz w:val="28"/>
          <w:szCs w:val="28"/>
        </w:rPr>
        <w:t>Non</w:t>
      </w:r>
      <w:r w:rsidRPr="000E0B76">
        <w:rPr>
          <w:rFonts w:ascii="Times New Roman" w:eastAsia="宋体" w:hAnsi="Times New Roman" w:cs="Times New Roman"/>
          <w:b/>
          <w:i/>
          <w:sz w:val="28"/>
          <w:szCs w:val="28"/>
        </w:rPr>
        <w:t>-baumannii Acinetobacter</w:t>
      </w:r>
      <w:r w:rsidRPr="000E0B76">
        <w:rPr>
          <w:rFonts w:ascii="Times New Roman" w:hAnsi="Times New Roman" w:cs="Times New Roman"/>
          <w:b/>
          <w:sz w:val="28"/>
          <w:szCs w:val="28"/>
        </w:rPr>
        <w:t xml:space="preserve"> isolates from </w:t>
      </w:r>
      <w:r w:rsidRPr="000E0B76">
        <w:rPr>
          <w:rFonts w:ascii="Times New Roman" w:hAnsi="Times New Roman" w:cs="Times New Roman" w:hint="eastAsia"/>
          <w:b/>
          <w:sz w:val="28"/>
          <w:szCs w:val="28"/>
        </w:rPr>
        <w:t xml:space="preserve">2 </w:t>
      </w:r>
      <w:r w:rsidRPr="000E0B76">
        <w:rPr>
          <w:rFonts w:ascii="Times New Roman" w:hAnsi="Times New Roman" w:cs="Times New Roman"/>
          <w:b/>
          <w:sz w:val="28"/>
          <w:szCs w:val="28"/>
        </w:rPr>
        <w:t>teaching hospital</w:t>
      </w:r>
      <w:r w:rsidRPr="000E0B76">
        <w:rPr>
          <w:rFonts w:ascii="Times New Roman" w:hAnsi="Times New Roman" w:cs="Times New Roman" w:hint="eastAsia"/>
          <w:b/>
          <w:sz w:val="28"/>
          <w:szCs w:val="28"/>
        </w:rPr>
        <w:t>s</w:t>
      </w:r>
      <w:r w:rsidRPr="000E0B76">
        <w:rPr>
          <w:rFonts w:ascii="Times New Roman" w:hAnsi="Times New Roman" w:cs="Times New Roman"/>
          <w:b/>
          <w:sz w:val="28"/>
          <w:szCs w:val="28"/>
        </w:rPr>
        <w:t xml:space="preserve"> in </w:t>
      </w:r>
      <w:r w:rsidRPr="000E0B76">
        <w:rPr>
          <w:rFonts w:ascii="Times New Roman" w:hAnsi="Times New Roman" w:cs="Times New Roman" w:hint="eastAsia"/>
          <w:b/>
          <w:sz w:val="28"/>
          <w:szCs w:val="28"/>
        </w:rPr>
        <w:t>Anhui Province</w:t>
      </w:r>
    </w:p>
    <w:p w:rsidR="004E331F" w:rsidRDefault="004E331F" w:rsidP="00570A68">
      <w:pPr>
        <w:ind w:left="0"/>
        <w:rPr>
          <w:rFonts w:ascii="Times New Roman" w:hAnsi="Times New Roman" w:cs="Times New Roman"/>
          <w:b/>
          <w:bCs/>
          <w:kern w:val="0"/>
          <w:sz w:val="18"/>
          <w:szCs w:val="18"/>
        </w:rPr>
      </w:pPr>
      <w:r w:rsidRPr="001A4068">
        <w:rPr>
          <w:rFonts w:ascii="Times New Roman" w:hAnsi="Times New Roman" w:cs="Times New Roman"/>
          <w:b/>
          <w:szCs w:val="21"/>
        </w:rPr>
        <w:t>WANG Mu-</w:t>
      </w:r>
      <w:proofErr w:type="spellStart"/>
      <w:r w:rsidRPr="001A4068">
        <w:rPr>
          <w:rFonts w:ascii="Times New Roman" w:hAnsi="Times New Roman" w:cs="Times New Roman"/>
          <w:b/>
          <w:szCs w:val="21"/>
        </w:rPr>
        <w:t>qun</w:t>
      </w:r>
      <w:proofErr w:type="spellEnd"/>
      <w:r w:rsidRPr="001A4068">
        <w:rPr>
          <w:rFonts w:ascii="Times New Roman" w:hAnsi="Times New Roman" w:cs="Times New Roman"/>
          <w:b/>
          <w:szCs w:val="21"/>
        </w:rPr>
        <w:t>, ZHANG Yong</w:t>
      </w:r>
      <w:r w:rsidRPr="001A4068">
        <w:rPr>
          <w:rFonts w:ascii="Times New Roman" w:hAnsi="Times New Roman" w:cs="Times New Roman"/>
          <w:b/>
          <w:szCs w:val="21"/>
          <w:vertAlign w:val="superscript"/>
        </w:rPr>
        <w:t>*</w:t>
      </w:r>
      <w:r w:rsidR="00570A68">
        <w:rPr>
          <w:rFonts w:ascii="Times New Roman" w:hAnsi="Times New Roman" w:cs="Times New Roman" w:hint="eastAsia"/>
          <w:b/>
          <w:szCs w:val="21"/>
        </w:rPr>
        <w:t xml:space="preserve">  </w:t>
      </w:r>
      <w:r w:rsidR="00570A68" w:rsidRPr="001A4068">
        <w:rPr>
          <w:rFonts w:ascii="Times New Roman" w:hAnsi="Times New Roman" w:cs="Times New Roman"/>
          <w:b/>
          <w:bCs/>
          <w:kern w:val="0"/>
          <w:sz w:val="18"/>
          <w:szCs w:val="18"/>
        </w:rPr>
        <w:t xml:space="preserve"> </w:t>
      </w:r>
      <w:r w:rsidR="00771B84">
        <w:rPr>
          <w:rFonts w:ascii="Times New Roman" w:hAnsi="Times New Roman" w:cs="Times New Roman"/>
          <w:b/>
          <w:bCs/>
          <w:kern w:val="0"/>
          <w:sz w:val="18"/>
          <w:szCs w:val="18"/>
        </w:rPr>
        <w:t>(</w:t>
      </w:r>
      <w:r w:rsidRPr="001A4068">
        <w:rPr>
          <w:rFonts w:ascii="Times New Roman" w:hAnsi="Times New Roman" w:cs="Times New Roman"/>
          <w:b/>
          <w:bCs/>
          <w:kern w:val="0"/>
          <w:sz w:val="18"/>
          <w:szCs w:val="18"/>
        </w:rPr>
        <w:t xml:space="preserve">Department of Respiratory and Critical Care Medicine, </w:t>
      </w:r>
      <w:bookmarkStart w:id="4" w:name="OLE_LINK11"/>
      <w:bookmarkStart w:id="5" w:name="OLE_LINK12"/>
      <w:proofErr w:type="gramStart"/>
      <w:r w:rsidRPr="001A4068">
        <w:rPr>
          <w:rFonts w:ascii="Times New Roman" w:hAnsi="Times New Roman" w:cs="Times New Roman"/>
          <w:b/>
          <w:bCs/>
          <w:kern w:val="0"/>
          <w:sz w:val="18"/>
          <w:szCs w:val="18"/>
        </w:rPr>
        <w:t>The</w:t>
      </w:r>
      <w:proofErr w:type="gramEnd"/>
      <w:r w:rsidRPr="001A4068">
        <w:rPr>
          <w:rFonts w:ascii="Times New Roman" w:hAnsi="Times New Roman" w:cs="Times New Roman"/>
          <w:b/>
          <w:bCs/>
          <w:kern w:val="0"/>
          <w:sz w:val="18"/>
          <w:szCs w:val="18"/>
        </w:rPr>
        <w:t xml:space="preserve"> First Affiliated Hospital of Bengbu Medical College</w:t>
      </w:r>
      <w:bookmarkEnd w:id="4"/>
      <w:bookmarkEnd w:id="5"/>
      <w:r w:rsidRPr="001A4068">
        <w:rPr>
          <w:rFonts w:ascii="Times New Roman" w:hAnsi="Times New Roman" w:cs="Times New Roman"/>
          <w:b/>
          <w:bCs/>
          <w:kern w:val="0"/>
          <w:sz w:val="18"/>
          <w:szCs w:val="18"/>
        </w:rPr>
        <w:t>, Bengbu 233004)</w:t>
      </w:r>
    </w:p>
    <w:p w:rsidR="00570A68" w:rsidRPr="001A4068" w:rsidRDefault="00570A68" w:rsidP="00570A68">
      <w:pPr>
        <w:ind w:left="0"/>
        <w:rPr>
          <w:rFonts w:ascii="Times New Roman" w:hAnsi="Times New Roman" w:cs="Times New Roman"/>
          <w:b/>
          <w:bCs/>
          <w:kern w:val="0"/>
          <w:sz w:val="18"/>
          <w:szCs w:val="18"/>
        </w:rPr>
      </w:pPr>
    </w:p>
    <w:p w:rsidR="004E331F" w:rsidRPr="00DE0CC5" w:rsidRDefault="004E331F" w:rsidP="00DE0CC5">
      <w:pPr>
        <w:widowControl/>
        <w:ind w:left="0"/>
        <w:jc w:val="distribute"/>
        <w:rPr>
          <w:rFonts w:ascii="Times New Roman" w:eastAsia="黑体" w:hAnsi="Times New Roman" w:cs="Times New Roman"/>
          <w:sz w:val="24"/>
          <w:szCs w:val="28"/>
        </w:rPr>
      </w:pPr>
      <w:r w:rsidRPr="000E0B76">
        <w:rPr>
          <w:rFonts w:ascii="Times New Roman" w:eastAsia="黑体" w:hAnsi="Times New Roman" w:cs="Times New Roman"/>
          <w:b/>
          <w:szCs w:val="21"/>
        </w:rPr>
        <w:t>【</w:t>
      </w:r>
      <w:r w:rsidRPr="000E0B76">
        <w:rPr>
          <w:rFonts w:ascii="Times New Roman" w:eastAsia="黑体" w:hAnsi="Times New Roman" w:cs="Times New Roman"/>
          <w:b/>
          <w:szCs w:val="21"/>
        </w:rPr>
        <w:t>Abstract</w:t>
      </w:r>
      <w:r w:rsidRPr="000E0B76">
        <w:rPr>
          <w:rFonts w:ascii="Times New Roman" w:eastAsia="黑体" w:hAnsi="Times New Roman" w:cs="Times New Roman"/>
          <w:b/>
          <w:szCs w:val="21"/>
        </w:rPr>
        <w:t>】</w:t>
      </w:r>
      <w:r w:rsidRPr="00DE0CC5">
        <w:rPr>
          <w:rFonts w:ascii="Times New Roman" w:eastAsia="黑体" w:hAnsi="Times New Roman" w:cs="Times New Roman"/>
          <w:b/>
          <w:sz w:val="24"/>
          <w:szCs w:val="28"/>
        </w:rPr>
        <w:t xml:space="preserve"> </w:t>
      </w:r>
      <w:proofErr w:type="spellStart"/>
      <w:r w:rsidRPr="000E0B76">
        <w:rPr>
          <w:rFonts w:ascii="Times New Roman" w:eastAsia="黑体" w:hAnsi="Times New Roman" w:cs="Times New Roman"/>
          <w:b/>
          <w:szCs w:val="21"/>
        </w:rPr>
        <w:t>Objiectives</w:t>
      </w:r>
      <w:proofErr w:type="spellEnd"/>
      <w:r w:rsidRPr="000E0B76">
        <w:rPr>
          <w:rFonts w:ascii="Times New Roman" w:eastAsia="黑体" w:hAnsi="Times New Roman" w:cs="Times New Roman"/>
          <w:b/>
          <w:szCs w:val="21"/>
        </w:rPr>
        <w:t xml:space="preserve"> </w:t>
      </w:r>
      <w:r w:rsidRPr="000E0B76">
        <w:rPr>
          <w:rFonts w:ascii="Times New Roman" w:eastAsia="黑体" w:hAnsi="Times New Roman" w:cs="Times New Roman"/>
          <w:szCs w:val="21"/>
        </w:rPr>
        <w:t>To analysis the distribution and drug resistance of Non-</w:t>
      </w:r>
      <w:r w:rsidRPr="000E0B76">
        <w:rPr>
          <w:rFonts w:ascii="Times New Roman" w:eastAsia="黑体" w:hAnsi="Times New Roman" w:cs="Times New Roman"/>
          <w:i/>
          <w:szCs w:val="21"/>
        </w:rPr>
        <w:t>baumannii Acinetobacter</w:t>
      </w:r>
      <w:r w:rsidRPr="000E0B76">
        <w:rPr>
          <w:rFonts w:ascii="Times New Roman" w:eastAsia="黑体" w:hAnsi="Times New Roman" w:cs="Times New Roman"/>
          <w:szCs w:val="21"/>
        </w:rPr>
        <w:t xml:space="preserve"> in two teaching hospitals in </w:t>
      </w:r>
      <w:hyperlink r:id="rId8" w:tgtFrame="_self" w:history="1">
        <w:r w:rsidRPr="000E0B76">
          <w:rPr>
            <w:rFonts w:ascii="Times New Roman" w:eastAsia="黑体" w:hAnsi="Times New Roman" w:cs="Times New Roman"/>
            <w:szCs w:val="21"/>
          </w:rPr>
          <w:t>Anhui Province</w:t>
        </w:r>
      </w:hyperlink>
      <w:r w:rsidRPr="000E0B76">
        <w:rPr>
          <w:rFonts w:ascii="Times New Roman" w:eastAsia="黑体" w:hAnsi="Times New Roman" w:cs="Times New Roman"/>
          <w:szCs w:val="21"/>
        </w:rPr>
        <w:t xml:space="preserve"> and guide the rational use of antimicrobial agents. </w:t>
      </w:r>
      <w:r w:rsidRPr="000E0B76">
        <w:rPr>
          <w:rFonts w:ascii="Times New Roman" w:eastAsia="黑体" w:hAnsi="Times New Roman" w:cs="Times New Roman"/>
          <w:b/>
          <w:szCs w:val="21"/>
        </w:rPr>
        <w:t xml:space="preserve">Methods </w:t>
      </w:r>
      <w:r w:rsidRPr="000E0B76">
        <w:rPr>
          <w:rFonts w:ascii="Times New Roman" w:eastAsia="黑体" w:hAnsi="Times New Roman" w:cs="Times New Roman"/>
          <w:szCs w:val="21"/>
        </w:rPr>
        <w:t>Antimicrobial susceptibility pattern of the Non-</w:t>
      </w:r>
      <w:r w:rsidRPr="000E0B76">
        <w:rPr>
          <w:rFonts w:ascii="Times New Roman" w:eastAsia="黑体" w:hAnsi="Times New Roman" w:cs="Times New Roman"/>
          <w:i/>
          <w:szCs w:val="21"/>
        </w:rPr>
        <w:t>baumannii Acinetobacter</w:t>
      </w:r>
      <w:r w:rsidRPr="000E0B76">
        <w:rPr>
          <w:rFonts w:ascii="Times New Roman" w:eastAsia="黑体" w:hAnsi="Times New Roman" w:cs="Times New Roman"/>
          <w:szCs w:val="21"/>
        </w:rPr>
        <w:t xml:space="preserve"> clinical strains non-repetitively isolated from 2 teaching hospitals in </w:t>
      </w:r>
      <w:hyperlink r:id="rId9" w:tgtFrame="_self" w:history="1">
        <w:r w:rsidRPr="000E0B76">
          <w:rPr>
            <w:rFonts w:ascii="Times New Roman" w:eastAsia="黑体" w:hAnsi="Times New Roman" w:cs="Times New Roman"/>
            <w:szCs w:val="21"/>
          </w:rPr>
          <w:t>Anhui Province</w:t>
        </w:r>
      </w:hyperlink>
      <w:r w:rsidRPr="000E0B76">
        <w:rPr>
          <w:rFonts w:ascii="Times New Roman" w:hAnsi="Times New Roman" w:cs="Times New Roman"/>
          <w:szCs w:val="21"/>
        </w:rPr>
        <w:t xml:space="preserve"> </w:t>
      </w:r>
      <w:r w:rsidRPr="000E0B76">
        <w:rPr>
          <w:rFonts w:ascii="Times New Roman" w:eastAsia="黑体" w:hAnsi="Times New Roman" w:cs="Times New Roman"/>
          <w:szCs w:val="21"/>
        </w:rPr>
        <w:t>with a duration of 4 years (from February 2009 to April 2013).</w:t>
      </w:r>
      <w:r w:rsidRPr="000E0B76">
        <w:rPr>
          <w:rFonts w:ascii="Times New Roman" w:eastAsia="黑体" w:hAnsi="Times New Roman" w:cs="Times New Roman"/>
          <w:b/>
          <w:szCs w:val="21"/>
        </w:rPr>
        <w:t xml:space="preserve"> Results </w:t>
      </w:r>
      <w:r w:rsidRPr="000E0B76">
        <w:rPr>
          <w:rFonts w:ascii="Times New Roman" w:eastAsia="黑体" w:hAnsi="Times New Roman" w:cs="Times New Roman"/>
          <w:szCs w:val="21"/>
        </w:rPr>
        <w:t>Totally 90 Non-</w:t>
      </w:r>
      <w:r w:rsidRPr="000E0B76">
        <w:rPr>
          <w:rFonts w:ascii="Times New Roman" w:eastAsia="黑体" w:hAnsi="Times New Roman" w:cs="Times New Roman"/>
          <w:i/>
          <w:szCs w:val="21"/>
        </w:rPr>
        <w:t>baumannii Acinetobacter</w:t>
      </w:r>
      <w:r w:rsidRPr="000E0B76">
        <w:rPr>
          <w:rFonts w:ascii="Times New Roman" w:eastAsia="黑体" w:hAnsi="Times New Roman" w:cs="Times New Roman"/>
          <w:szCs w:val="21"/>
        </w:rPr>
        <w:t xml:space="preserve"> strains, of which 88.9% were </w:t>
      </w:r>
      <w:r w:rsidRPr="000E0B76">
        <w:rPr>
          <w:rFonts w:ascii="Times New Roman" w:eastAsia="黑体" w:hAnsi="Times New Roman" w:cs="Times New Roman"/>
          <w:i/>
          <w:szCs w:val="21"/>
        </w:rPr>
        <w:t xml:space="preserve">Acinetobacter lwoffii, </w:t>
      </w:r>
      <w:r w:rsidRPr="000E0B76">
        <w:rPr>
          <w:rFonts w:ascii="Times New Roman" w:eastAsia="黑体" w:hAnsi="Times New Roman" w:cs="Times New Roman"/>
          <w:szCs w:val="21"/>
        </w:rPr>
        <w:t xml:space="preserve">were isolated mostly from specimens such as sputum, blood, secretion and urine. </w:t>
      </w:r>
      <w:proofErr w:type="spellStart"/>
      <w:r w:rsidRPr="000E0B76">
        <w:rPr>
          <w:rFonts w:ascii="Times New Roman" w:eastAsia="黑体" w:hAnsi="Times New Roman" w:cs="Times New Roman"/>
          <w:szCs w:val="21"/>
        </w:rPr>
        <w:t>Imipenem</w:t>
      </w:r>
      <w:proofErr w:type="spellEnd"/>
      <w:r w:rsidRPr="000E0B76">
        <w:rPr>
          <w:rFonts w:ascii="Times New Roman" w:eastAsia="黑体" w:hAnsi="Times New Roman" w:cs="Times New Roman"/>
          <w:szCs w:val="21"/>
        </w:rPr>
        <w:t xml:space="preserve">, </w:t>
      </w:r>
      <w:proofErr w:type="spellStart"/>
      <w:r w:rsidRPr="000E0B76">
        <w:rPr>
          <w:rFonts w:ascii="Times New Roman" w:eastAsia="黑体" w:hAnsi="Times New Roman" w:cs="Times New Roman"/>
          <w:szCs w:val="21"/>
        </w:rPr>
        <w:t>cefoperazone</w:t>
      </w:r>
      <w:proofErr w:type="spellEnd"/>
      <w:r w:rsidRPr="000E0B76">
        <w:rPr>
          <w:rFonts w:ascii="Times New Roman" w:eastAsia="黑体" w:hAnsi="Times New Roman" w:cs="Times New Roman"/>
          <w:szCs w:val="21"/>
        </w:rPr>
        <w:t xml:space="preserve"> / </w:t>
      </w:r>
      <w:proofErr w:type="spellStart"/>
      <w:r w:rsidRPr="000E0B76">
        <w:rPr>
          <w:rFonts w:ascii="Times New Roman" w:eastAsia="黑体" w:hAnsi="Times New Roman" w:cs="Times New Roman"/>
          <w:szCs w:val="21"/>
        </w:rPr>
        <w:t>sulbactam</w:t>
      </w:r>
      <w:proofErr w:type="spellEnd"/>
      <w:r w:rsidRPr="000E0B76">
        <w:rPr>
          <w:rFonts w:ascii="Times New Roman" w:eastAsia="黑体" w:hAnsi="Times New Roman" w:cs="Times New Roman"/>
          <w:szCs w:val="21"/>
        </w:rPr>
        <w:t xml:space="preserve"> were among the most susceptive antibiotics with a resistance rate of 14.4 %; the resistance rate of </w:t>
      </w:r>
      <w:proofErr w:type="spellStart"/>
      <w:r w:rsidRPr="000E0B76">
        <w:rPr>
          <w:rFonts w:ascii="Times New Roman" w:eastAsia="黑体" w:hAnsi="Times New Roman" w:cs="Times New Roman"/>
          <w:szCs w:val="21"/>
        </w:rPr>
        <w:t>Levofloxacin</w:t>
      </w:r>
      <w:proofErr w:type="spellEnd"/>
      <w:r w:rsidRPr="000E0B76">
        <w:rPr>
          <w:rFonts w:ascii="Times New Roman" w:eastAsia="黑体" w:hAnsi="Times New Roman" w:cs="Times New Roman"/>
          <w:szCs w:val="21"/>
        </w:rPr>
        <w:t xml:space="preserve">, </w:t>
      </w:r>
      <w:proofErr w:type="spellStart"/>
      <w:r w:rsidRPr="000E0B76">
        <w:rPr>
          <w:rFonts w:ascii="Times New Roman" w:eastAsia="黑体" w:hAnsi="Times New Roman" w:cs="Times New Roman"/>
          <w:szCs w:val="21"/>
        </w:rPr>
        <w:t>amikacin</w:t>
      </w:r>
      <w:proofErr w:type="spellEnd"/>
      <w:r w:rsidRPr="000E0B76">
        <w:rPr>
          <w:rFonts w:ascii="Times New Roman" w:eastAsia="黑体" w:hAnsi="Times New Roman" w:cs="Times New Roman"/>
          <w:szCs w:val="21"/>
        </w:rPr>
        <w:t xml:space="preserve">, </w:t>
      </w:r>
      <w:proofErr w:type="spellStart"/>
      <w:r w:rsidRPr="000E0B76">
        <w:rPr>
          <w:rFonts w:ascii="Times New Roman" w:eastAsia="黑体" w:hAnsi="Times New Roman" w:cs="Times New Roman"/>
          <w:szCs w:val="21"/>
        </w:rPr>
        <w:t>piperacillin</w:t>
      </w:r>
      <w:proofErr w:type="spellEnd"/>
      <w:r w:rsidRPr="000E0B76">
        <w:rPr>
          <w:rFonts w:ascii="Times New Roman" w:eastAsia="黑体" w:hAnsi="Times New Roman" w:cs="Times New Roman"/>
          <w:szCs w:val="21"/>
        </w:rPr>
        <w:t>/</w:t>
      </w:r>
      <w:proofErr w:type="spellStart"/>
      <w:r w:rsidRPr="000E0B76">
        <w:rPr>
          <w:rFonts w:ascii="Times New Roman" w:eastAsia="黑体" w:hAnsi="Times New Roman" w:cs="Times New Roman"/>
          <w:szCs w:val="21"/>
        </w:rPr>
        <w:t>tazobactam</w:t>
      </w:r>
      <w:proofErr w:type="spellEnd"/>
      <w:r w:rsidRPr="000E0B76">
        <w:rPr>
          <w:rFonts w:ascii="Times New Roman" w:eastAsia="黑体" w:hAnsi="Times New Roman" w:cs="Times New Roman"/>
          <w:szCs w:val="21"/>
        </w:rPr>
        <w:t xml:space="preserve">, meropenem were </w:t>
      </w:r>
      <w:r w:rsidRPr="000E0B76">
        <w:rPr>
          <w:rFonts w:ascii="Times New Roman" w:hAnsi="Times New Roman" w:cs="Times New Roman"/>
          <w:szCs w:val="21"/>
        </w:rPr>
        <w:t xml:space="preserve">17.8%, 21.1%, 21.1% and 23.3% </w:t>
      </w:r>
      <w:r w:rsidRPr="000E0B76">
        <w:rPr>
          <w:rFonts w:ascii="Times New Roman" w:eastAsia="黑体" w:hAnsi="Times New Roman" w:cs="Times New Roman"/>
          <w:szCs w:val="21"/>
        </w:rPr>
        <w:t xml:space="preserve">respectively; the isolates were less susceptive to ciprofloxacin, </w:t>
      </w:r>
      <w:proofErr w:type="spellStart"/>
      <w:r w:rsidRPr="000E0B76">
        <w:rPr>
          <w:rFonts w:ascii="Times New Roman" w:eastAsia="黑体" w:hAnsi="Times New Roman" w:cs="Times New Roman"/>
          <w:szCs w:val="21"/>
        </w:rPr>
        <w:t>ampicillin</w:t>
      </w:r>
      <w:proofErr w:type="spellEnd"/>
      <w:r w:rsidRPr="000E0B76">
        <w:rPr>
          <w:rFonts w:ascii="Times New Roman" w:eastAsia="黑体" w:hAnsi="Times New Roman" w:cs="Times New Roman"/>
          <w:szCs w:val="21"/>
        </w:rPr>
        <w:t xml:space="preserve">, </w:t>
      </w:r>
      <w:proofErr w:type="spellStart"/>
      <w:r w:rsidRPr="000E0B76">
        <w:rPr>
          <w:rFonts w:ascii="Times New Roman" w:eastAsia="黑体" w:hAnsi="Times New Roman" w:cs="Times New Roman"/>
          <w:szCs w:val="21"/>
        </w:rPr>
        <w:t>ampicillin</w:t>
      </w:r>
      <w:proofErr w:type="spellEnd"/>
      <w:r w:rsidRPr="000E0B76">
        <w:rPr>
          <w:rFonts w:ascii="Times New Roman" w:eastAsia="黑体" w:hAnsi="Times New Roman" w:cs="Times New Roman"/>
          <w:szCs w:val="21"/>
        </w:rPr>
        <w:t xml:space="preserve"> / </w:t>
      </w:r>
      <w:proofErr w:type="spellStart"/>
      <w:r w:rsidRPr="000E0B76">
        <w:rPr>
          <w:rFonts w:ascii="Times New Roman" w:eastAsia="黑体" w:hAnsi="Times New Roman" w:cs="Times New Roman"/>
          <w:szCs w:val="21"/>
        </w:rPr>
        <w:t>sulbactam</w:t>
      </w:r>
      <w:proofErr w:type="spellEnd"/>
      <w:r w:rsidRPr="000E0B76">
        <w:rPr>
          <w:rFonts w:ascii="Times New Roman" w:eastAsia="黑体" w:hAnsi="Times New Roman" w:cs="Times New Roman"/>
          <w:szCs w:val="21"/>
        </w:rPr>
        <w:t xml:space="preserve">, </w:t>
      </w:r>
      <w:proofErr w:type="spellStart"/>
      <w:r w:rsidRPr="000E0B76">
        <w:rPr>
          <w:rFonts w:ascii="Times New Roman" w:eastAsia="黑体" w:hAnsi="Times New Roman" w:cs="Times New Roman"/>
          <w:szCs w:val="21"/>
        </w:rPr>
        <w:t>gentamicin</w:t>
      </w:r>
      <w:proofErr w:type="spellEnd"/>
      <w:r w:rsidRPr="000E0B76">
        <w:rPr>
          <w:rFonts w:ascii="Times New Roman" w:eastAsia="黑体" w:hAnsi="Times New Roman" w:cs="Times New Roman"/>
          <w:szCs w:val="21"/>
        </w:rPr>
        <w:t xml:space="preserve">, </w:t>
      </w:r>
      <w:proofErr w:type="spellStart"/>
      <w:r w:rsidRPr="000E0B76">
        <w:rPr>
          <w:rFonts w:ascii="Times New Roman" w:eastAsia="黑体" w:hAnsi="Times New Roman" w:cs="Times New Roman"/>
          <w:szCs w:val="21"/>
        </w:rPr>
        <w:t>cotrimoxazole</w:t>
      </w:r>
      <w:proofErr w:type="spellEnd"/>
      <w:r w:rsidRPr="000E0B76">
        <w:rPr>
          <w:rFonts w:ascii="Times New Roman" w:eastAsia="黑体" w:hAnsi="Times New Roman" w:cs="Times New Roman"/>
          <w:szCs w:val="21"/>
        </w:rPr>
        <w:t xml:space="preserve">, </w:t>
      </w:r>
      <w:proofErr w:type="spellStart"/>
      <w:r w:rsidRPr="000E0B76">
        <w:rPr>
          <w:rFonts w:ascii="Times New Roman" w:eastAsia="黑体" w:hAnsi="Times New Roman" w:cs="Times New Roman"/>
          <w:szCs w:val="21"/>
        </w:rPr>
        <w:t>cefoxitin</w:t>
      </w:r>
      <w:proofErr w:type="spellEnd"/>
      <w:r w:rsidRPr="000E0B76">
        <w:rPr>
          <w:rFonts w:ascii="Times New Roman" w:eastAsia="黑体" w:hAnsi="Times New Roman" w:cs="Times New Roman"/>
          <w:szCs w:val="21"/>
        </w:rPr>
        <w:t xml:space="preserve"> and </w:t>
      </w:r>
      <w:proofErr w:type="spellStart"/>
      <w:r w:rsidRPr="000E0B76">
        <w:rPr>
          <w:rFonts w:ascii="Times New Roman" w:eastAsia="黑体" w:hAnsi="Times New Roman" w:cs="Times New Roman"/>
          <w:szCs w:val="21"/>
        </w:rPr>
        <w:t>ceftazidime</w:t>
      </w:r>
      <w:proofErr w:type="spellEnd"/>
      <w:r w:rsidRPr="000E0B76">
        <w:rPr>
          <w:rFonts w:ascii="Times New Roman" w:eastAsia="黑体" w:hAnsi="Times New Roman" w:cs="Times New Roman"/>
          <w:szCs w:val="21"/>
        </w:rPr>
        <w:t xml:space="preserve">, with a resistance rate about </w:t>
      </w:r>
      <w:r w:rsidRPr="000E0B76">
        <w:rPr>
          <w:rFonts w:ascii="Times New Roman" w:hAnsi="Times New Roman" w:cs="Times New Roman"/>
          <w:szCs w:val="21"/>
        </w:rPr>
        <w:t>28.8%-57.8%</w:t>
      </w:r>
      <w:r w:rsidRPr="000E0B76">
        <w:rPr>
          <w:rFonts w:ascii="Times New Roman" w:eastAsia="黑体" w:hAnsi="Times New Roman" w:cs="Times New Roman"/>
          <w:szCs w:val="21"/>
        </w:rPr>
        <w:t>.</w:t>
      </w:r>
      <w:r w:rsidRPr="000E0B76">
        <w:rPr>
          <w:rFonts w:ascii="Times New Roman" w:hAnsi="Times New Roman" w:cs="Times New Roman"/>
          <w:szCs w:val="21"/>
        </w:rPr>
        <w:t xml:space="preserve"> </w:t>
      </w:r>
      <w:r w:rsidRPr="000E0B76">
        <w:rPr>
          <w:rFonts w:ascii="Times New Roman" w:eastAsia="黑体" w:hAnsi="Times New Roman" w:cs="Times New Roman"/>
          <w:szCs w:val="21"/>
        </w:rPr>
        <w:t>20 isolates were found to be multi-drug-resistant strains, accounting for 22.2%.</w:t>
      </w:r>
      <w:r w:rsidRPr="000E0B76">
        <w:rPr>
          <w:rFonts w:ascii="Times New Roman" w:eastAsia="黑体" w:hAnsi="Times New Roman" w:cs="Times New Roman"/>
          <w:b/>
          <w:szCs w:val="21"/>
        </w:rPr>
        <w:t>Conclusions</w:t>
      </w:r>
      <w:r w:rsidRPr="000E0B76">
        <w:rPr>
          <w:rFonts w:ascii="Times New Roman" w:eastAsia="黑体" w:hAnsi="Times New Roman" w:cs="Times New Roman"/>
          <w:szCs w:val="21"/>
        </w:rPr>
        <w:t xml:space="preserve"> The antibiotics resistance rate of Non-</w:t>
      </w:r>
      <w:r w:rsidRPr="000E0B76">
        <w:rPr>
          <w:rFonts w:ascii="Times New Roman" w:eastAsia="黑体" w:hAnsi="Times New Roman" w:cs="Times New Roman"/>
          <w:i/>
          <w:szCs w:val="21"/>
        </w:rPr>
        <w:t>baumannii Acinetobacter</w:t>
      </w:r>
      <w:r w:rsidRPr="000E0B76">
        <w:rPr>
          <w:rFonts w:ascii="Times New Roman" w:eastAsia="黑体" w:hAnsi="Times New Roman" w:cs="Times New Roman"/>
          <w:szCs w:val="21"/>
        </w:rPr>
        <w:t xml:space="preserve"> isolates in 2 teaching hospital of Anhui province is relatively low when comparing with their homogeneous member—</w:t>
      </w:r>
      <w:bookmarkStart w:id="6" w:name="OLE_LINK44"/>
      <w:bookmarkStart w:id="7" w:name="OLE_LINK45"/>
      <w:r w:rsidRPr="000E0B76">
        <w:rPr>
          <w:rFonts w:ascii="Times New Roman" w:eastAsia="黑体" w:hAnsi="Times New Roman" w:cs="Times New Roman"/>
          <w:i/>
          <w:szCs w:val="21"/>
        </w:rPr>
        <w:t xml:space="preserve">Acinetobacter </w:t>
      </w:r>
      <w:bookmarkEnd w:id="6"/>
      <w:bookmarkEnd w:id="7"/>
      <w:r w:rsidRPr="000E0B76">
        <w:rPr>
          <w:rFonts w:ascii="Times New Roman" w:eastAsia="黑体" w:hAnsi="Times New Roman" w:cs="Times New Roman"/>
          <w:i/>
          <w:szCs w:val="21"/>
        </w:rPr>
        <w:t xml:space="preserve">baumannii, </w:t>
      </w:r>
      <w:r w:rsidRPr="000E0B76">
        <w:rPr>
          <w:rFonts w:ascii="Times New Roman" w:eastAsia="黑体" w:hAnsi="Times New Roman" w:cs="Times New Roman"/>
          <w:szCs w:val="21"/>
        </w:rPr>
        <w:t>It is notable that multi-drug-resistant strains have emerged to a relatively high degree, which necessitates the surveillance of molecular epidemiology and antimicrobial susceptibility of Non-</w:t>
      </w:r>
      <w:r w:rsidRPr="000E0B76">
        <w:rPr>
          <w:rFonts w:ascii="Times New Roman" w:eastAsia="黑体" w:hAnsi="Times New Roman" w:cs="Times New Roman"/>
          <w:i/>
          <w:szCs w:val="21"/>
        </w:rPr>
        <w:t>baumannii Acinetobacter</w:t>
      </w:r>
      <w:r w:rsidRPr="000E0B76">
        <w:rPr>
          <w:rFonts w:ascii="Times New Roman" w:eastAsia="黑体" w:hAnsi="Times New Roman" w:cs="Times New Roman"/>
          <w:szCs w:val="21"/>
        </w:rPr>
        <w:t>.</w:t>
      </w:r>
    </w:p>
    <w:p w:rsidR="004E331F" w:rsidRPr="00DE0CC5" w:rsidRDefault="004E331F" w:rsidP="00DE0CC5">
      <w:pPr>
        <w:pStyle w:val="ab"/>
        <w:jc w:val="distribute"/>
        <w:rPr>
          <w:rFonts w:ascii="Times New Roman" w:hAnsi="Times New Roman" w:cs="Times New Roman"/>
          <w:szCs w:val="28"/>
        </w:rPr>
      </w:pPr>
      <w:r w:rsidRPr="000E0B76">
        <w:rPr>
          <w:rFonts w:ascii="Times New Roman" w:eastAsia="黑体" w:hAnsi="Times New Roman" w:cs="Times New Roman"/>
          <w:b/>
          <w:sz w:val="21"/>
          <w:szCs w:val="21"/>
        </w:rPr>
        <w:lastRenderedPageBreak/>
        <w:t>【</w:t>
      </w:r>
      <w:r w:rsidRPr="000E0B76">
        <w:rPr>
          <w:rFonts w:ascii="Times New Roman" w:eastAsia="黑体" w:hAnsi="Times New Roman" w:cs="Times New Roman"/>
          <w:b/>
          <w:sz w:val="21"/>
          <w:szCs w:val="21"/>
        </w:rPr>
        <w:t>Key words</w:t>
      </w:r>
      <w:r w:rsidRPr="000E0B76">
        <w:rPr>
          <w:rFonts w:ascii="Times New Roman" w:eastAsia="黑体" w:hAnsi="Times New Roman" w:cs="Times New Roman"/>
          <w:b/>
          <w:sz w:val="21"/>
          <w:szCs w:val="21"/>
        </w:rPr>
        <w:t>】</w:t>
      </w:r>
      <w:r w:rsidRPr="00DE0CC5">
        <w:rPr>
          <w:rFonts w:ascii="Times New Roman" w:eastAsia="黑体" w:hAnsi="Times New Roman" w:cs="Times New Roman"/>
          <w:b/>
          <w:szCs w:val="28"/>
        </w:rPr>
        <w:t xml:space="preserve"> </w:t>
      </w:r>
      <w:r w:rsidRPr="000E0B76">
        <w:rPr>
          <w:rFonts w:ascii="Times New Roman" w:eastAsia="黑体" w:hAnsi="Times New Roman" w:cs="Times New Roman"/>
          <w:i/>
          <w:sz w:val="21"/>
          <w:szCs w:val="21"/>
        </w:rPr>
        <w:t>Acinetobacter</w:t>
      </w:r>
      <w:r w:rsidRPr="000E0B76">
        <w:rPr>
          <w:rFonts w:ascii="Times New Roman" w:eastAsia="黑体" w:hAnsi="Times New Roman" w:cs="Times New Roman"/>
          <w:sz w:val="21"/>
          <w:szCs w:val="21"/>
        </w:rPr>
        <w:t>; Drug Resistance, Bacterial; Microbial Sensitivity Tests</w:t>
      </w:r>
    </w:p>
    <w:p w:rsidR="004E331F" w:rsidRPr="001A4068" w:rsidRDefault="004E331F" w:rsidP="00F6303E">
      <w:pPr>
        <w:spacing w:line="360" w:lineRule="auto"/>
        <w:ind w:left="0"/>
        <w:rPr>
          <w:rFonts w:ascii="Times New Roman" w:hAnsi="Times New Roman" w:cs="Times New Roman"/>
          <w:sz w:val="28"/>
          <w:szCs w:val="28"/>
        </w:rPr>
      </w:pPr>
    </w:p>
    <w:p w:rsidR="004E331F" w:rsidRPr="00BE5AF2" w:rsidRDefault="004E331F" w:rsidP="00E831F3">
      <w:pPr>
        <w:ind w:left="0" w:firstLineChars="200" w:firstLine="420"/>
        <w:rPr>
          <w:rFonts w:ascii="宋体" w:eastAsia="宋体" w:hAnsi="宋体" w:cs="Times New Roman"/>
          <w:szCs w:val="21"/>
        </w:rPr>
      </w:pPr>
      <w:r w:rsidRPr="00BE5AF2">
        <w:rPr>
          <w:rFonts w:ascii="宋体" w:eastAsia="宋体" w:hAnsi="宋体" w:cs="Times New Roman"/>
          <w:szCs w:val="21"/>
        </w:rPr>
        <w:t xml:space="preserve">不动杆菌属( </w:t>
      </w:r>
      <w:r w:rsidRPr="008468DD">
        <w:rPr>
          <w:rFonts w:ascii="Times New Roman" w:eastAsia="宋体" w:hAnsi="Times New Roman" w:cs="Times New Roman"/>
          <w:i/>
          <w:szCs w:val="21"/>
        </w:rPr>
        <w:t>Acinetobacter spp.</w:t>
      </w:r>
      <w:r w:rsidRPr="00BE5AF2">
        <w:rPr>
          <w:rFonts w:ascii="宋体" w:eastAsia="宋体" w:hAnsi="宋体" w:cs="Times New Roman"/>
          <w:szCs w:val="21"/>
        </w:rPr>
        <w:t>)是一群氧化酶和硝酸盐还原试验阴性、不发酵糖类、无动力的革兰阴性球杆菌，包括鲍曼不动杆菌、醋酸钙不动杆菌、</w:t>
      </w:r>
      <w:proofErr w:type="gramStart"/>
      <w:r w:rsidRPr="00BE5AF2">
        <w:rPr>
          <w:rFonts w:ascii="宋体" w:eastAsia="宋体" w:hAnsi="宋体" w:cs="Times New Roman"/>
          <w:szCs w:val="21"/>
        </w:rPr>
        <w:t>洛</w:t>
      </w:r>
      <w:proofErr w:type="gramEnd"/>
      <w:r w:rsidRPr="00BE5AF2">
        <w:rPr>
          <w:rFonts w:ascii="宋体" w:eastAsia="宋体" w:hAnsi="宋体" w:cs="Times New Roman"/>
          <w:szCs w:val="21"/>
        </w:rPr>
        <w:t>菲不动杆菌、</w:t>
      </w:r>
      <w:proofErr w:type="gramStart"/>
      <w:r w:rsidRPr="00BE5AF2">
        <w:rPr>
          <w:rFonts w:ascii="宋体" w:eastAsia="宋体" w:hAnsi="宋体" w:cs="Times New Roman"/>
          <w:szCs w:val="21"/>
        </w:rPr>
        <w:t>琼氏不动</w:t>
      </w:r>
      <w:proofErr w:type="gramEnd"/>
      <w:r w:rsidRPr="00BE5AF2">
        <w:rPr>
          <w:rFonts w:ascii="宋体" w:eastAsia="宋体" w:hAnsi="宋体" w:cs="Times New Roman"/>
          <w:szCs w:val="21"/>
        </w:rPr>
        <w:t>杆菌等。鲍曼不动杆菌</w:t>
      </w:r>
      <w:r w:rsidRPr="00BE5AF2">
        <w:rPr>
          <w:rFonts w:ascii="宋体" w:eastAsia="宋体" w:hAnsi="宋体" w:cs="Times New Roman" w:hint="eastAsia"/>
          <w:szCs w:val="21"/>
        </w:rPr>
        <w:t>对抗菌药物多重</w:t>
      </w:r>
      <w:r w:rsidRPr="00BE5AF2">
        <w:rPr>
          <w:rFonts w:ascii="宋体" w:eastAsia="宋体" w:hAnsi="宋体" w:cs="Times New Roman"/>
          <w:szCs w:val="21"/>
        </w:rPr>
        <w:t>耐药性增长快速，已经成为</w:t>
      </w:r>
      <w:r w:rsidRPr="008468DD">
        <w:rPr>
          <w:rFonts w:ascii="Times New Roman" w:eastAsia="宋体" w:hAnsi="Times New Roman" w:cs="Times New Roman"/>
          <w:szCs w:val="21"/>
        </w:rPr>
        <w:t>21</w:t>
      </w:r>
      <w:r w:rsidRPr="00BE5AF2">
        <w:rPr>
          <w:rFonts w:ascii="宋体" w:eastAsia="宋体" w:hAnsi="宋体" w:cs="Times New Roman"/>
          <w:szCs w:val="21"/>
        </w:rPr>
        <w:t>世纪抗感染治疗领域的严峻挑战之一。非鲍曼的不动杆菌（</w:t>
      </w:r>
      <w:r w:rsidRPr="008468DD">
        <w:rPr>
          <w:rFonts w:ascii="Times New Roman" w:eastAsia="宋体" w:hAnsi="Times New Roman" w:cs="Times New Roman"/>
          <w:szCs w:val="21"/>
        </w:rPr>
        <w:t xml:space="preserve">Non-baumannii </w:t>
      </w:r>
      <w:r w:rsidRPr="008468DD">
        <w:rPr>
          <w:rFonts w:ascii="Times New Roman" w:eastAsia="宋体" w:hAnsi="Times New Roman" w:cs="Times New Roman"/>
          <w:i/>
          <w:szCs w:val="21"/>
        </w:rPr>
        <w:t>Acinetobacter</w:t>
      </w:r>
      <w:r w:rsidRPr="008468DD">
        <w:rPr>
          <w:rFonts w:ascii="Times New Roman" w:eastAsia="宋体" w:hAnsi="宋体" w:cs="Times New Roman"/>
          <w:szCs w:val="21"/>
        </w:rPr>
        <w:t>，</w:t>
      </w:r>
      <w:r w:rsidRPr="008468DD">
        <w:rPr>
          <w:rFonts w:ascii="Times New Roman" w:eastAsia="宋体" w:hAnsi="Times New Roman" w:cs="Times New Roman"/>
          <w:szCs w:val="21"/>
        </w:rPr>
        <w:t>NbA</w:t>
      </w:r>
      <w:r w:rsidRPr="00BE5AF2">
        <w:rPr>
          <w:rFonts w:ascii="宋体" w:eastAsia="宋体" w:hAnsi="宋体" w:cs="Times New Roman"/>
          <w:szCs w:val="21"/>
        </w:rPr>
        <w:t>）是除外鲍曼不动杆菌的不动杆菌</w:t>
      </w:r>
      <w:bookmarkStart w:id="8" w:name="OLE_LINK15"/>
      <w:bookmarkStart w:id="9" w:name="OLE_LINK16"/>
      <w:r w:rsidRPr="00BE5AF2">
        <w:rPr>
          <w:rFonts w:ascii="宋体" w:eastAsia="宋体" w:hAnsi="宋体" w:cs="Times New Roman"/>
          <w:szCs w:val="21"/>
        </w:rPr>
        <w:t>属细菌，通常对</w:t>
      </w:r>
      <m:oMath>
        <m:r>
          <m:rPr>
            <m:sty m:val="p"/>
          </m:rPr>
          <w:rPr>
            <w:rFonts w:ascii="宋体" w:eastAsia="宋体" w:hAnsi="Times New Roman" w:cs="Times New Roman"/>
            <w:szCs w:val="21"/>
          </w:rPr>
          <m:t>β</m:t>
        </m:r>
      </m:oMath>
      <w:r w:rsidRPr="00BE5AF2">
        <w:rPr>
          <w:rFonts w:ascii="宋体" w:eastAsia="宋体" w:hAnsi="宋体" w:cs="Times New Roman"/>
          <w:szCs w:val="21"/>
        </w:rPr>
        <w:t>-内酰胺类、氟</w:t>
      </w:r>
      <w:proofErr w:type="gramStart"/>
      <w:r w:rsidRPr="00BE5AF2">
        <w:rPr>
          <w:rFonts w:ascii="宋体" w:eastAsia="宋体" w:hAnsi="宋体" w:cs="Times New Roman"/>
          <w:szCs w:val="21"/>
        </w:rPr>
        <w:t>喹</w:t>
      </w:r>
      <w:proofErr w:type="gramEnd"/>
      <w:r w:rsidRPr="00BE5AF2">
        <w:rPr>
          <w:rFonts w:ascii="宋体" w:eastAsia="宋体" w:hAnsi="宋体" w:cs="Times New Roman"/>
          <w:szCs w:val="21"/>
        </w:rPr>
        <w:t>诺酮类、氨基糖苷类等临床主要抗菌药物较敏感。</w:t>
      </w:r>
      <w:bookmarkEnd w:id="8"/>
      <w:bookmarkEnd w:id="9"/>
      <w:r w:rsidRPr="00BE5AF2">
        <w:rPr>
          <w:rFonts w:ascii="宋体" w:eastAsia="宋体" w:hAnsi="宋体" w:cs="Times New Roman"/>
          <w:szCs w:val="21"/>
        </w:rPr>
        <w:t>随着细菌鉴定技术的进步，</w:t>
      </w:r>
      <w:r w:rsidRPr="008468DD">
        <w:rPr>
          <w:rFonts w:ascii="Times New Roman" w:eastAsia="宋体" w:hAnsi="Times New Roman" w:cs="Times New Roman"/>
          <w:szCs w:val="21"/>
        </w:rPr>
        <w:t>NbA</w:t>
      </w:r>
      <w:r w:rsidRPr="00BE5AF2">
        <w:rPr>
          <w:rFonts w:ascii="宋体" w:eastAsia="宋体" w:hAnsi="宋体" w:cs="Times New Roman"/>
          <w:szCs w:val="21"/>
        </w:rPr>
        <w:t>的临床分离率和耐药率不断升高，甚至有其引发院内暴发流行的报道</w:t>
      </w:r>
      <w:r w:rsidR="003954BE" w:rsidRPr="008468DD">
        <w:rPr>
          <w:rFonts w:ascii="Times New Roman" w:eastAsia="宋体" w:hAnsi="Times New Roman" w:cs="Times New Roman"/>
          <w:noProof/>
          <w:szCs w:val="21"/>
          <w:vertAlign w:val="superscript"/>
        </w:rPr>
        <w:t>[</w:t>
      </w:r>
      <w:r w:rsidRPr="008468DD">
        <w:rPr>
          <w:rFonts w:ascii="Times New Roman" w:eastAsia="宋体" w:hAnsi="Times New Roman" w:cs="Times New Roman"/>
          <w:noProof/>
          <w:szCs w:val="21"/>
          <w:vertAlign w:val="superscript"/>
        </w:rPr>
        <w:t>1-3</w:t>
      </w:r>
      <w:r w:rsidR="003954BE" w:rsidRPr="008468DD">
        <w:rPr>
          <w:rFonts w:ascii="Times New Roman" w:eastAsia="宋体" w:hAnsi="Times New Roman" w:cs="Times New Roman"/>
          <w:noProof/>
          <w:szCs w:val="21"/>
          <w:vertAlign w:val="superscript"/>
        </w:rPr>
        <w:t>]</w:t>
      </w:r>
      <w:r w:rsidRPr="00BE5AF2">
        <w:rPr>
          <w:rFonts w:ascii="宋体" w:eastAsia="宋体" w:hAnsi="宋体" w:cs="Times New Roman"/>
          <w:szCs w:val="21"/>
        </w:rPr>
        <w:t>。</w:t>
      </w:r>
    </w:p>
    <w:p w:rsidR="004E331F" w:rsidRPr="00BE5AF2" w:rsidRDefault="004E331F" w:rsidP="00E831F3">
      <w:pPr>
        <w:autoSpaceDE w:val="0"/>
        <w:autoSpaceDN w:val="0"/>
        <w:adjustRightInd w:val="0"/>
        <w:ind w:left="0" w:firstLineChars="200" w:firstLine="420"/>
        <w:jc w:val="left"/>
        <w:rPr>
          <w:rFonts w:ascii="宋体" w:eastAsia="宋体" w:hAnsi="宋体" w:cs="Times New Roman"/>
          <w:szCs w:val="21"/>
        </w:rPr>
      </w:pPr>
      <w:r w:rsidRPr="00BE5AF2">
        <w:rPr>
          <w:rFonts w:ascii="宋体" w:eastAsia="宋体" w:hAnsi="宋体" w:cs="Times New Roman"/>
          <w:szCs w:val="21"/>
        </w:rPr>
        <w:t>为了解安徽省</w:t>
      </w:r>
      <w:r w:rsidRPr="008468DD">
        <w:rPr>
          <w:rFonts w:ascii="Times New Roman" w:eastAsia="宋体" w:hAnsi="Times New Roman" w:cs="Times New Roman"/>
          <w:szCs w:val="21"/>
        </w:rPr>
        <w:t>NbA</w:t>
      </w:r>
      <w:r w:rsidRPr="00BE5AF2">
        <w:rPr>
          <w:rFonts w:ascii="宋体" w:eastAsia="宋体" w:hAnsi="宋体" w:cs="Times New Roman"/>
          <w:szCs w:val="21"/>
        </w:rPr>
        <w:t>的临床感染</w:t>
      </w:r>
      <w:r w:rsidRPr="00BE5AF2">
        <w:rPr>
          <w:rFonts w:ascii="宋体" w:eastAsia="宋体" w:hAnsi="宋体" w:cs="Times New Roman" w:hint="eastAsia"/>
          <w:szCs w:val="21"/>
        </w:rPr>
        <w:t>特点</w:t>
      </w:r>
      <w:r w:rsidRPr="00BE5AF2">
        <w:rPr>
          <w:rFonts w:ascii="宋体" w:eastAsia="宋体" w:hAnsi="宋体" w:cs="Times New Roman"/>
          <w:szCs w:val="21"/>
        </w:rPr>
        <w:t>和</w:t>
      </w:r>
      <w:r w:rsidRPr="00BE5AF2">
        <w:rPr>
          <w:rFonts w:ascii="宋体" w:eastAsia="宋体" w:hAnsi="宋体" w:cs="Times New Roman" w:hint="eastAsia"/>
          <w:szCs w:val="21"/>
        </w:rPr>
        <w:t>抗菌药物</w:t>
      </w:r>
      <w:r w:rsidRPr="00BE5AF2">
        <w:rPr>
          <w:rFonts w:ascii="宋体" w:eastAsia="宋体" w:hAnsi="宋体" w:cs="Times New Roman"/>
          <w:szCs w:val="21"/>
        </w:rPr>
        <w:t>耐药情况</w:t>
      </w:r>
      <w:r w:rsidRPr="00BE5AF2">
        <w:rPr>
          <w:rFonts w:ascii="宋体" w:eastAsia="宋体" w:hAnsi="宋体" w:cs="Times New Roman" w:hint="eastAsia"/>
          <w:szCs w:val="21"/>
        </w:rPr>
        <w:t>，</w:t>
      </w:r>
      <w:r w:rsidRPr="00BE5AF2">
        <w:rPr>
          <w:rFonts w:ascii="宋体" w:eastAsia="宋体" w:hAnsi="宋体" w:cs="Times New Roman"/>
          <w:szCs w:val="21"/>
        </w:rPr>
        <w:t>对</w:t>
      </w:r>
      <w:r w:rsidRPr="00BE5AF2">
        <w:rPr>
          <w:rFonts w:ascii="宋体" w:eastAsia="宋体" w:hAnsi="宋体" w:cs="Times New Roman" w:hint="eastAsia"/>
          <w:szCs w:val="21"/>
        </w:rPr>
        <w:t>我</w:t>
      </w:r>
      <w:r w:rsidRPr="00BE5AF2">
        <w:rPr>
          <w:rFonts w:ascii="宋体" w:eastAsia="宋体" w:hAnsi="宋体" w:cs="Times New Roman"/>
          <w:szCs w:val="21"/>
        </w:rPr>
        <w:t>省2家教学医院</w:t>
      </w:r>
      <w:r w:rsidRPr="00BE5AF2">
        <w:rPr>
          <w:rFonts w:ascii="宋体" w:eastAsia="宋体" w:hAnsi="宋体" w:cs="Times New Roman" w:hint="eastAsia"/>
          <w:szCs w:val="21"/>
        </w:rPr>
        <w:t>检出</w:t>
      </w:r>
      <w:r w:rsidRPr="00BE5AF2">
        <w:rPr>
          <w:rFonts w:ascii="宋体" w:eastAsia="宋体" w:hAnsi="宋体" w:cs="Times New Roman"/>
          <w:szCs w:val="21"/>
        </w:rPr>
        <w:t>的</w:t>
      </w:r>
      <w:r w:rsidRPr="008468DD">
        <w:rPr>
          <w:rFonts w:ascii="Times New Roman" w:eastAsia="宋体" w:hAnsi="Times New Roman" w:cs="Times New Roman"/>
          <w:szCs w:val="21"/>
        </w:rPr>
        <w:t>90</w:t>
      </w:r>
      <w:r w:rsidRPr="00BE5AF2">
        <w:rPr>
          <w:rFonts w:ascii="宋体" w:eastAsia="宋体" w:hAnsi="宋体" w:cs="Times New Roman"/>
          <w:szCs w:val="21"/>
        </w:rPr>
        <w:t>株非鲍曼的不动杆菌进行回顾性分析，为临床合理使用抗菌药物提供参考。</w:t>
      </w:r>
    </w:p>
    <w:p w:rsidR="004E331F" w:rsidRPr="00695C32" w:rsidRDefault="00695C32" w:rsidP="00695C32">
      <w:pPr>
        <w:spacing w:line="360" w:lineRule="auto"/>
        <w:ind w:left="0"/>
        <w:rPr>
          <w:rFonts w:ascii="黑体" w:eastAsia="黑体" w:hAnsi="黑体" w:cs="Times New Roman"/>
          <w:b/>
          <w:szCs w:val="21"/>
        </w:rPr>
      </w:pPr>
      <w:r w:rsidRPr="00695C32">
        <w:rPr>
          <w:rFonts w:ascii="Times New Roman" w:eastAsia="黑体" w:hAnsi="Times New Roman" w:cs="Times New Roman"/>
          <w:b/>
          <w:szCs w:val="21"/>
        </w:rPr>
        <w:t xml:space="preserve">1 </w:t>
      </w:r>
      <w:r>
        <w:rPr>
          <w:rFonts w:ascii="Times New Roman" w:eastAsia="黑体" w:hAnsi="Times New Roman" w:cs="Times New Roman" w:hint="eastAsia"/>
          <w:b/>
          <w:szCs w:val="21"/>
        </w:rPr>
        <w:t xml:space="preserve"> </w:t>
      </w:r>
      <w:r w:rsidR="004E331F" w:rsidRPr="00695C32">
        <w:rPr>
          <w:rFonts w:ascii="黑体" w:eastAsia="黑体" w:hAnsi="黑体" w:cs="Times New Roman"/>
          <w:b/>
          <w:szCs w:val="21"/>
        </w:rPr>
        <w:t>资料与方法</w:t>
      </w:r>
    </w:p>
    <w:p w:rsidR="004E331F" w:rsidRPr="001A4068" w:rsidRDefault="004E331F" w:rsidP="003954BE">
      <w:pPr>
        <w:ind w:left="0"/>
        <w:rPr>
          <w:rFonts w:ascii="Times New Roman" w:hAnsi="Times New Roman" w:cs="Times New Roman"/>
          <w:sz w:val="28"/>
          <w:szCs w:val="28"/>
        </w:rPr>
      </w:pPr>
      <w:r w:rsidRPr="00BE5AF2">
        <w:rPr>
          <w:rFonts w:ascii="Times New Roman" w:eastAsia="仿宋" w:hAnsi="Times New Roman" w:cs="Times New Roman"/>
          <w:szCs w:val="21"/>
        </w:rPr>
        <w:t>1.1</w:t>
      </w:r>
      <w:r w:rsidR="00695C32">
        <w:rPr>
          <w:rFonts w:ascii="Times New Roman" w:eastAsia="仿宋" w:hAnsi="Times New Roman" w:cs="Times New Roman" w:hint="eastAsia"/>
          <w:szCs w:val="21"/>
        </w:rPr>
        <w:t xml:space="preserve"> </w:t>
      </w:r>
      <w:r w:rsidR="00AC01C2">
        <w:rPr>
          <w:rFonts w:ascii="Times New Roman" w:eastAsia="仿宋" w:hAnsi="Times New Roman" w:cs="Times New Roman" w:hint="eastAsia"/>
          <w:szCs w:val="21"/>
        </w:rPr>
        <w:t xml:space="preserve"> </w:t>
      </w:r>
      <w:r w:rsidRPr="00BE5AF2">
        <w:rPr>
          <w:rFonts w:ascii="仿宋" w:eastAsia="仿宋" w:hAnsi="仿宋" w:cs="Times New Roman"/>
          <w:szCs w:val="21"/>
        </w:rPr>
        <w:t>菌株来源</w:t>
      </w:r>
      <w:bookmarkStart w:id="10" w:name="OLE_LINK3"/>
      <w:bookmarkStart w:id="11" w:name="OLE_LINK4"/>
      <w:r>
        <w:rPr>
          <w:rFonts w:ascii="Times New Roman" w:hAnsi="Times New Roman" w:cs="Times New Roman" w:hint="eastAsia"/>
          <w:sz w:val="28"/>
          <w:szCs w:val="28"/>
        </w:rPr>
        <w:t xml:space="preserve"> </w:t>
      </w:r>
      <w:r w:rsidRPr="008468DD">
        <w:rPr>
          <w:rFonts w:ascii="Times New Roman" w:eastAsia="宋体" w:hAnsi="Times New Roman" w:cs="Times New Roman"/>
          <w:szCs w:val="21"/>
        </w:rPr>
        <w:t>2009</w:t>
      </w:r>
      <w:r w:rsidRPr="00BE5AF2">
        <w:rPr>
          <w:rFonts w:ascii="宋体" w:eastAsia="宋体" w:hAnsi="宋体" w:cs="Times New Roman"/>
          <w:szCs w:val="21"/>
        </w:rPr>
        <w:t>年</w:t>
      </w:r>
      <w:r w:rsidRPr="008468DD">
        <w:rPr>
          <w:rFonts w:ascii="Times New Roman" w:eastAsia="宋体" w:hAnsi="Times New Roman" w:cs="Times New Roman"/>
          <w:szCs w:val="21"/>
        </w:rPr>
        <w:t>2</w:t>
      </w:r>
      <w:r w:rsidRPr="00BE5AF2">
        <w:rPr>
          <w:rFonts w:ascii="宋体" w:eastAsia="宋体" w:hAnsi="宋体" w:cs="Times New Roman"/>
          <w:szCs w:val="21"/>
        </w:rPr>
        <w:t>月至</w:t>
      </w:r>
      <w:r w:rsidRPr="008468DD">
        <w:rPr>
          <w:rFonts w:ascii="Times New Roman" w:eastAsia="宋体" w:hAnsi="Times New Roman" w:cs="Times New Roman"/>
          <w:szCs w:val="21"/>
        </w:rPr>
        <w:t>2013</w:t>
      </w:r>
      <w:r w:rsidRPr="00BE5AF2">
        <w:rPr>
          <w:rFonts w:ascii="宋体" w:eastAsia="宋体" w:hAnsi="宋体" w:cs="Times New Roman"/>
          <w:szCs w:val="21"/>
        </w:rPr>
        <w:t>年</w:t>
      </w:r>
      <w:r w:rsidRPr="008468DD">
        <w:rPr>
          <w:rFonts w:ascii="Times New Roman" w:eastAsia="宋体" w:hAnsi="Times New Roman" w:cs="Times New Roman"/>
          <w:szCs w:val="21"/>
        </w:rPr>
        <w:t>4</w:t>
      </w:r>
      <w:r w:rsidRPr="00BE5AF2">
        <w:rPr>
          <w:rFonts w:ascii="宋体" w:eastAsia="宋体" w:hAnsi="宋体" w:cs="Times New Roman"/>
          <w:szCs w:val="21"/>
        </w:rPr>
        <w:t>月安徽省</w:t>
      </w:r>
      <w:r w:rsidRPr="008468DD">
        <w:rPr>
          <w:rFonts w:ascii="Times New Roman" w:eastAsia="宋体" w:hAnsi="Times New Roman" w:cs="Times New Roman"/>
          <w:szCs w:val="21"/>
        </w:rPr>
        <w:t>2</w:t>
      </w:r>
      <w:r w:rsidRPr="00BE5AF2">
        <w:rPr>
          <w:rFonts w:ascii="宋体" w:eastAsia="宋体" w:hAnsi="宋体" w:cs="Times New Roman"/>
          <w:szCs w:val="21"/>
        </w:rPr>
        <w:t>家教学医院（蚌埠医学院第一附属医院、安徽医科大学第一附属医院）住院病房及门诊送检</w:t>
      </w:r>
      <w:bookmarkEnd w:id="10"/>
      <w:bookmarkEnd w:id="11"/>
      <w:r w:rsidRPr="00BE5AF2">
        <w:rPr>
          <w:rFonts w:ascii="宋体" w:eastAsia="宋体" w:hAnsi="宋体" w:cs="Times New Roman"/>
          <w:szCs w:val="21"/>
        </w:rPr>
        <w:t>的痰液、尿液、脑脊液、腹腔引流液、手术及伤口分泌物、白带、穿刺液、关节腔积液、骨髓、血液等标本，去除同一患者先后分离的重复菌株。</w:t>
      </w:r>
    </w:p>
    <w:p w:rsidR="004E331F" w:rsidRPr="001A4068" w:rsidRDefault="004E331F" w:rsidP="003954BE">
      <w:pPr>
        <w:ind w:left="0"/>
        <w:rPr>
          <w:rFonts w:ascii="Times New Roman" w:hAnsi="Times New Roman" w:cs="Times New Roman"/>
          <w:sz w:val="24"/>
          <w:szCs w:val="24"/>
        </w:rPr>
      </w:pPr>
      <w:r w:rsidRPr="00BE5AF2">
        <w:rPr>
          <w:rFonts w:ascii="Times New Roman" w:hAnsi="Times New Roman" w:cs="Times New Roman"/>
          <w:szCs w:val="21"/>
        </w:rPr>
        <w:t>1.2</w:t>
      </w:r>
      <w:r w:rsidRPr="001A4068">
        <w:rPr>
          <w:rFonts w:ascii="Times New Roman" w:hAnsi="Times New Roman" w:cs="Times New Roman"/>
          <w:sz w:val="28"/>
          <w:szCs w:val="28"/>
        </w:rPr>
        <w:t xml:space="preserve"> </w:t>
      </w:r>
      <w:r w:rsidR="00695C32">
        <w:rPr>
          <w:rFonts w:ascii="Times New Roman" w:hAnsi="Times New Roman" w:cs="Times New Roman" w:hint="eastAsia"/>
          <w:sz w:val="28"/>
          <w:szCs w:val="28"/>
        </w:rPr>
        <w:t xml:space="preserve"> </w:t>
      </w:r>
      <w:r w:rsidRPr="00695C32">
        <w:rPr>
          <w:rFonts w:ascii="仿宋" w:eastAsia="仿宋" w:hAnsi="仿宋" w:cs="Times New Roman"/>
          <w:szCs w:val="21"/>
        </w:rPr>
        <w:t>血培养</w:t>
      </w:r>
      <w:r w:rsidR="00695C32" w:rsidRPr="00695C32">
        <w:rPr>
          <w:rFonts w:ascii="Times New Roman" w:hAnsi="Times New Roman" w:cs="Times New Roman" w:hint="eastAsia"/>
          <w:sz w:val="28"/>
          <w:szCs w:val="28"/>
        </w:rPr>
        <w:t xml:space="preserve"> </w:t>
      </w:r>
      <w:r w:rsidRPr="00BE5AF2">
        <w:rPr>
          <w:rFonts w:ascii="宋体" w:eastAsia="宋体" w:hAnsi="宋体" w:cs="Times New Roman"/>
          <w:szCs w:val="21"/>
        </w:rPr>
        <w:t>采用法国梅里埃公司</w:t>
      </w:r>
      <w:r w:rsidRPr="008468DD">
        <w:rPr>
          <w:rFonts w:ascii="Times New Roman" w:eastAsia="宋体" w:hAnsi="Times New Roman" w:cs="Times New Roman"/>
          <w:szCs w:val="21"/>
        </w:rPr>
        <w:t>Bact/ALERT3D</w:t>
      </w:r>
      <w:r w:rsidRPr="00BE5AF2">
        <w:rPr>
          <w:rFonts w:ascii="宋体" w:eastAsia="宋体" w:hAnsi="宋体" w:cs="Times New Roman"/>
          <w:szCs w:val="21"/>
        </w:rPr>
        <w:t>全自动血培养仪进行培养。所有标本及分离出的</w:t>
      </w:r>
      <w:proofErr w:type="gramStart"/>
      <w:r w:rsidRPr="00BE5AF2">
        <w:rPr>
          <w:rFonts w:ascii="宋体" w:eastAsia="宋体" w:hAnsi="宋体" w:cs="Times New Roman"/>
          <w:szCs w:val="21"/>
        </w:rPr>
        <w:t>菌株均</w:t>
      </w:r>
      <w:proofErr w:type="gramEnd"/>
      <w:r w:rsidRPr="00BE5AF2">
        <w:rPr>
          <w:rFonts w:ascii="宋体" w:eastAsia="宋体" w:hAnsi="宋体" w:cs="Times New Roman"/>
          <w:szCs w:val="21"/>
        </w:rPr>
        <w:t>按《全国临床检验操作规程》进行检验。</w:t>
      </w:r>
    </w:p>
    <w:p w:rsidR="004E331F" w:rsidRPr="001A4068" w:rsidRDefault="004E331F" w:rsidP="003954BE">
      <w:pPr>
        <w:ind w:left="0"/>
        <w:rPr>
          <w:rFonts w:ascii="Times New Roman" w:hAnsi="Times New Roman" w:cs="Times New Roman"/>
          <w:sz w:val="28"/>
          <w:szCs w:val="28"/>
        </w:rPr>
      </w:pPr>
      <w:r w:rsidRPr="00BE5AF2">
        <w:rPr>
          <w:rFonts w:ascii="Times New Roman" w:hAnsi="Times New Roman" w:cs="Times New Roman"/>
          <w:szCs w:val="21"/>
        </w:rPr>
        <w:t>1.3</w:t>
      </w:r>
      <w:r w:rsidRPr="001A4068">
        <w:rPr>
          <w:rFonts w:ascii="Times New Roman" w:hAnsi="Times New Roman" w:cs="Times New Roman"/>
          <w:sz w:val="28"/>
          <w:szCs w:val="28"/>
        </w:rPr>
        <w:t xml:space="preserve"> </w:t>
      </w:r>
      <w:r w:rsidR="00695C32">
        <w:rPr>
          <w:rFonts w:ascii="Times New Roman" w:hAnsi="Times New Roman" w:cs="Times New Roman" w:hint="eastAsia"/>
          <w:sz w:val="28"/>
          <w:szCs w:val="28"/>
        </w:rPr>
        <w:t xml:space="preserve"> </w:t>
      </w:r>
      <w:r w:rsidRPr="00BE5AF2">
        <w:rPr>
          <w:rFonts w:ascii="仿宋" w:eastAsia="仿宋" w:hAnsi="仿宋" w:cs="Times New Roman"/>
          <w:szCs w:val="21"/>
        </w:rPr>
        <w:t>细菌鉴定及药敏试验</w:t>
      </w:r>
      <w:r w:rsidRPr="001A4068">
        <w:rPr>
          <w:rFonts w:ascii="Times New Roman" w:hAnsi="Times New Roman" w:cs="Times New Roman"/>
          <w:sz w:val="28"/>
          <w:szCs w:val="28"/>
        </w:rPr>
        <w:t xml:space="preserve"> </w:t>
      </w:r>
      <w:r w:rsidRPr="00BE5AF2">
        <w:rPr>
          <w:rFonts w:ascii="宋体" w:eastAsia="宋体" w:hAnsi="宋体" w:cs="Times New Roman"/>
          <w:szCs w:val="21"/>
        </w:rPr>
        <w:t>采用法国梅里埃公司</w:t>
      </w:r>
      <w:r w:rsidRPr="008468DD">
        <w:rPr>
          <w:rFonts w:ascii="Times New Roman" w:eastAsia="宋体" w:hAnsi="Times New Roman" w:cs="Times New Roman"/>
          <w:szCs w:val="21"/>
        </w:rPr>
        <w:t>VITEK 2 Compact</w:t>
      </w:r>
      <w:r w:rsidRPr="00BE5AF2">
        <w:rPr>
          <w:rFonts w:ascii="宋体" w:eastAsia="宋体" w:hAnsi="宋体" w:cs="Times New Roman"/>
          <w:szCs w:val="21"/>
        </w:rPr>
        <w:t>全自动细菌鉴定及药</w:t>
      </w:r>
      <w:proofErr w:type="gramStart"/>
      <w:r w:rsidRPr="00BE5AF2">
        <w:rPr>
          <w:rFonts w:ascii="宋体" w:eastAsia="宋体" w:hAnsi="宋体" w:cs="Times New Roman"/>
          <w:szCs w:val="21"/>
        </w:rPr>
        <w:t>敏</w:t>
      </w:r>
      <w:bookmarkStart w:id="12" w:name="OLE_LINK5"/>
      <w:bookmarkStart w:id="13" w:name="OLE_LINK6"/>
      <w:r w:rsidRPr="00BE5AF2">
        <w:rPr>
          <w:rFonts w:ascii="宋体" w:eastAsia="宋体" w:hAnsi="宋体" w:cs="Times New Roman"/>
          <w:szCs w:val="21"/>
        </w:rPr>
        <w:t>分析</w:t>
      </w:r>
      <w:proofErr w:type="gramEnd"/>
      <w:r w:rsidRPr="00BE5AF2">
        <w:rPr>
          <w:rFonts w:ascii="宋体" w:eastAsia="宋体" w:hAnsi="宋体" w:cs="Times New Roman"/>
          <w:szCs w:val="21"/>
        </w:rPr>
        <w:t>系统</w:t>
      </w:r>
      <w:bookmarkEnd w:id="12"/>
      <w:bookmarkEnd w:id="13"/>
      <w:r w:rsidRPr="00BE5AF2">
        <w:rPr>
          <w:rFonts w:ascii="宋体" w:eastAsia="宋体" w:hAnsi="宋体" w:cs="Times New Roman"/>
          <w:szCs w:val="21"/>
        </w:rPr>
        <w:t>。药敏结果</w:t>
      </w:r>
      <w:proofErr w:type="gramStart"/>
      <w:r w:rsidRPr="00BE5AF2">
        <w:rPr>
          <w:rFonts w:ascii="宋体" w:eastAsia="宋体" w:hAnsi="宋体" w:cs="Times New Roman"/>
          <w:szCs w:val="21"/>
        </w:rPr>
        <w:t>判读均</w:t>
      </w:r>
      <w:proofErr w:type="gramEnd"/>
      <w:r w:rsidRPr="00BE5AF2">
        <w:rPr>
          <w:rFonts w:ascii="宋体" w:eastAsia="宋体" w:hAnsi="宋体" w:cs="Times New Roman"/>
          <w:szCs w:val="21"/>
        </w:rPr>
        <w:t>参照美国临床实验室标准化协会（</w:t>
      </w:r>
      <w:r w:rsidRPr="008468DD">
        <w:rPr>
          <w:rFonts w:ascii="Times New Roman" w:eastAsia="宋体" w:hAnsi="Times New Roman" w:cs="Times New Roman"/>
          <w:szCs w:val="21"/>
        </w:rPr>
        <w:t>CLSI</w:t>
      </w:r>
      <w:r w:rsidRPr="00BE5AF2">
        <w:rPr>
          <w:rFonts w:ascii="宋体" w:eastAsia="宋体" w:hAnsi="宋体" w:cs="Times New Roman"/>
          <w:szCs w:val="21"/>
        </w:rPr>
        <w:t>）结果判读。质控菌株为金黄色葡萄球菌</w:t>
      </w:r>
      <w:r w:rsidRPr="008468DD">
        <w:rPr>
          <w:rFonts w:ascii="Times New Roman" w:eastAsia="宋体" w:hAnsi="Times New Roman" w:cs="Times New Roman"/>
          <w:szCs w:val="21"/>
        </w:rPr>
        <w:t>ATCC29213</w:t>
      </w:r>
      <w:r w:rsidRPr="00BE5AF2">
        <w:rPr>
          <w:rFonts w:ascii="宋体" w:eastAsia="宋体" w:hAnsi="宋体" w:cs="Times New Roman"/>
          <w:szCs w:val="21"/>
        </w:rPr>
        <w:t>、大肠</w:t>
      </w:r>
      <w:proofErr w:type="gramStart"/>
      <w:r w:rsidRPr="00BE5AF2">
        <w:rPr>
          <w:rFonts w:ascii="宋体" w:eastAsia="宋体" w:hAnsi="宋体" w:cs="Times New Roman"/>
          <w:szCs w:val="21"/>
        </w:rPr>
        <w:t>埃希菌</w:t>
      </w:r>
      <w:proofErr w:type="gramEnd"/>
      <w:r w:rsidRPr="008468DD">
        <w:rPr>
          <w:rFonts w:ascii="Times New Roman" w:eastAsia="宋体" w:hAnsi="Times New Roman" w:cs="Times New Roman"/>
          <w:szCs w:val="21"/>
        </w:rPr>
        <w:t>ATCC25933</w:t>
      </w:r>
      <w:r w:rsidRPr="00BE5AF2">
        <w:rPr>
          <w:rFonts w:ascii="宋体" w:eastAsia="宋体" w:hAnsi="宋体" w:cs="Times New Roman"/>
          <w:szCs w:val="21"/>
        </w:rPr>
        <w:t>、嗜</w:t>
      </w:r>
      <w:proofErr w:type="gramStart"/>
      <w:r w:rsidRPr="00BE5AF2">
        <w:rPr>
          <w:rFonts w:ascii="宋体" w:eastAsia="宋体" w:hAnsi="宋体" w:cs="Times New Roman"/>
          <w:szCs w:val="21"/>
        </w:rPr>
        <w:t>麦芽窄食单</w:t>
      </w:r>
      <w:proofErr w:type="gramEnd"/>
      <w:r w:rsidRPr="00BE5AF2">
        <w:rPr>
          <w:rFonts w:ascii="宋体" w:eastAsia="宋体" w:hAnsi="宋体" w:cs="Times New Roman"/>
          <w:szCs w:val="21"/>
        </w:rPr>
        <w:t>胞菌</w:t>
      </w:r>
      <w:r w:rsidRPr="008468DD">
        <w:rPr>
          <w:rFonts w:ascii="Times New Roman" w:eastAsia="宋体" w:hAnsi="Times New Roman" w:cs="Times New Roman"/>
          <w:szCs w:val="21"/>
        </w:rPr>
        <w:t>ATCC17666</w:t>
      </w:r>
      <w:r w:rsidRPr="00BE5AF2">
        <w:rPr>
          <w:rFonts w:ascii="宋体" w:eastAsia="宋体" w:hAnsi="宋体" w:cs="Times New Roman"/>
          <w:szCs w:val="21"/>
        </w:rPr>
        <w:t>。</w:t>
      </w:r>
    </w:p>
    <w:p w:rsidR="00AC01C2" w:rsidRDefault="004E331F" w:rsidP="004E79D9">
      <w:pPr>
        <w:spacing w:line="360" w:lineRule="auto"/>
        <w:ind w:left="0"/>
        <w:rPr>
          <w:rFonts w:ascii="黑体" w:eastAsia="黑体" w:hAnsi="黑体" w:cs="Times New Roman"/>
          <w:b/>
          <w:szCs w:val="21"/>
        </w:rPr>
      </w:pPr>
      <w:r w:rsidRPr="00695C32">
        <w:rPr>
          <w:rFonts w:ascii="Times New Roman" w:eastAsia="黑体" w:hAnsi="Times New Roman" w:cs="Times New Roman"/>
          <w:b/>
          <w:szCs w:val="21"/>
        </w:rPr>
        <w:t>2</w:t>
      </w:r>
      <w:r w:rsidR="00695C32">
        <w:rPr>
          <w:rFonts w:ascii="Times New Roman" w:eastAsia="黑体" w:hAnsi="Times New Roman" w:cs="Times New Roman" w:hint="eastAsia"/>
          <w:b/>
          <w:szCs w:val="21"/>
        </w:rPr>
        <w:t xml:space="preserve"> </w:t>
      </w:r>
      <w:r w:rsidR="00695C32">
        <w:rPr>
          <w:rFonts w:ascii="黑体" w:eastAsia="黑体" w:hAnsi="黑体" w:cs="Times New Roman" w:hint="eastAsia"/>
          <w:b/>
          <w:szCs w:val="21"/>
        </w:rPr>
        <w:t xml:space="preserve"> </w:t>
      </w:r>
      <w:r w:rsidRPr="00BE5AF2">
        <w:rPr>
          <w:rFonts w:ascii="黑体" w:eastAsia="黑体" w:hAnsi="黑体" w:cs="Times New Roman"/>
          <w:b/>
          <w:szCs w:val="21"/>
        </w:rPr>
        <w:t>结果</w:t>
      </w:r>
    </w:p>
    <w:p w:rsidR="004E331F" w:rsidRPr="001A4068" w:rsidRDefault="004E331F" w:rsidP="004E79D9">
      <w:pPr>
        <w:spacing w:line="360" w:lineRule="auto"/>
        <w:ind w:left="0"/>
        <w:rPr>
          <w:rFonts w:ascii="Times New Roman" w:hAnsi="Times New Roman" w:cs="Times New Roman"/>
          <w:sz w:val="28"/>
          <w:szCs w:val="28"/>
        </w:rPr>
      </w:pPr>
      <w:r w:rsidRPr="00695C32">
        <w:rPr>
          <w:rFonts w:ascii="Times New Roman" w:eastAsia="仿宋" w:hAnsi="Times New Roman" w:cs="Times New Roman"/>
          <w:szCs w:val="21"/>
        </w:rPr>
        <w:t xml:space="preserve">2.1 </w:t>
      </w:r>
      <w:r w:rsidR="00695C32">
        <w:rPr>
          <w:rFonts w:ascii="Times New Roman" w:eastAsia="仿宋" w:hAnsi="Times New Roman" w:cs="Times New Roman" w:hint="eastAsia"/>
          <w:szCs w:val="21"/>
        </w:rPr>
        <w:t xml:space="preserve"> </w:t>
      </w:r>
      <w:r w:rsidRPr="008468DD">
        <w:rPr>
          <w:rFonts w:ascii="Times New Roman" w:eastAsia="宋体" w:hAnsi="Times New Roman" w:cs="Times New Roman"/>
          <w:szCs w:val="21"/>
        </w:rPr>
        <w:t>90</w:t>
      </w:r>
      <w:r w:rsidRPr="00BE5AF2">
        <w:rPr>
          <w:rFonts w:ascii="仿宋" w:eastAsia="仿宋" w:hAnsi="仿宋" w:cs="Times New Roman"/>
          <w:szCs w:val="21"/>
        </w:rPr>
        <w:t>株非鲍曼的不动杆菌菌种分布见表</w:t>
      </w:r>
      <w:r w:rsidRPr="008468DD">
        <w:rPr>
          <w:rFonts w:ascii="Times New Roman" w:eastAsia="宋体" w:hAnsi="Times New Roman" w:cs="Times New Roman"/>
          <w:szCs w:val="21"/>
        </w:rPr>
        <w:t>1</w:t>
      </w:r>
      <w:r w:rsidRPr="001A4068">
        <w:rPr>
          <w:rFonts w:ascii="Times New Roman" w:hAnsiTheme="minorEastAsia" w:cs="Times New Roman"/>
          <w:sz w:val="28"/>
          <w:szCs w:val="28"/>
        </w:rPr>
        <w:t>。</w:t>
      </w:r>
    </w:p>
    <w:p w:rsidR="004E331F" w:rsidRDefault="004E331F" w:rsidP="00BE54AD">
      <w:pPr>
        <w:ind w:left="0"/>
        <w:jc w:val="center"/>
        <w:rPr>
          <w:rFonts w:ascii="宋体" w:eastAsia="宋体" w:hAnsi="宋体" w:cs="Times New Roman" w:hint="eastAsia"/>
          <w:sz w:val="18"/>
          <w:szCs w:val="18"/>
        </w:rPr>
      </w:pPr>
      <w:r w:rsidRPr="009321D6">
        <w:rPr>
          <w:rFonts w:ascii="黑体" w:eastAsia="黑体" w:hAnsi="黑体" w:cs="Times New Roman"/>
          <w:sz w:val="18"/>
          <w:szCs w:val="18"/>
        </w:rPr>
        <w:t>表</w:t>
      </w:r>
      <w:r w:rsidRPr="009E3CC5">
        <w:rPr>
          <w:rFonts w:ascii="Times New Roman" w:eastAsia="黑体" w:hAnsi="Times New Roman" w:cs="Times New Roman"/>
          <w:sz w:val="18"/>
          <w:szCs w:val="18"/>
        </w:rPr>
        <w:t>1</w:t>
      </w:r>
      <w:r w:rsidRPr="00BE5AF2">
        <w:rPr>
          <w:rFonts w:ascii="黑体" w:eastAsia="黑体" w:hAnsi="黑体" w:cs="Times New Roman"/>
          <w:b/>
          <w:sz w:val="18"/>
          <w:szCs w:val="18"/>
        </w:rPr>
        <w:t xml:space="preserve"> </w:t>
      </w:r>
      <w:r w:rsidRPr="00CA406D">
        <w:rPr>
          <w:rFonts w:ascii="宋体" w:eastAsia="宋体" w:hAnsi="宋体" w:cs="Times New Roman"/>
          <w:sz w:val="18"/>
          <w:szCs w:val="18"/>
        </w:rPr>
        <w:t>不同标本各菌种检出数量及比例</w:t>
      </w:r>
      <w:bookmarkStart w:id="14" w:name="OLE_LINK46"/>
      <w:bookmarkStart w:id="15" w:name="OLE_LINK47"/>
      <w:r w:rsidRPr="00CA406D">
        <w:rPr>
          <w:rFonts w:ascii="宋体" w:eastAsia="宋体" w:hAnsi="宋体" w:cs="Times New Roman"/>
          <w:sz w:val="18"/>
          <w:szCs w:val="18"/>
        </w:rPr>
        <w:t>（</w:t>
      </w:r>
      <w:r w:rsidRPr="008D5824">
        <w:rPr>
          <w:rFonts w:ascii="Times New Roman" w:eastAsia="黑体" w:hAnsi="Times New Roman" w:cs="Times New Roman"/>
          <w:sz w:val="18"/>
          <w:szCs w:val="18"/>
        </w:rPr>
        <w:t>n,%</w:t>
      </w:r>
      <w:r w:rsidRPr="00CA406D">
        <w:rPr>
          <w:rFonts w:ascii="宋体" w:eastAsia="宋体" w:hAnsi="宋体" w:cs="Times New Roman"/>
          <w:sz w:val="18"/>
          <w:szCs w:val="18"/>
        </w:rPr>
        <w:t>）</w:t>
      </w:r>
      <w:bookmarkEnd w:id="14"/>
      <w:bookmarkEnd w:id="15"/>
    </w:p>
    <w:p w:rsidR="00174867" w:rsidRPr="00174867" w:rsidRDefault="00174867" w:rsidP="00BE54AD">
      <w:pPr>
        <w:ind w:left="0"/>
        <w:jc w:val="center"/>
        <w:rPr>
          <w:rFonts w:ascii="Times New Roman" w:eastAsia="黑体" w:hAnsi="Times New Roman" w:cs="Times New Roman"/>
          <w:sz w:val="18"/>
          <w:szCs w:val="18"/>
        </w:rPr>
      </w:pPr>
      <w:r>
        <w:rPr>
          <w:rFonts w:ascii="Times New Roman" w:eastAsia="黑体" w:hAnsi="Times New Roman" w:cs="Times New Roman" w:hint="eastAsia"/>
          <w:sz w:val="18"/>
          <w:szCs w:val="18"/>
        </w:rPr>
        <w:t xml:space="preserve">Table 1 </w:t>
      </w:r>
      <w:r w:rsidR="00A54543">
        <w:rPr>
          <w:rFonts w:ascii="Times New Roman" w:eastAsia="黑体" w:hAnsi="Times New Roman" w:cs="Times New Roman" w:hint="eastAsia"/>
          <w:sz w:val="18"/>
          <w:szCs w:val="18"/>
        </w:rPr>
        <w:t xml:space="preserve"> </w:t>
      </w:r>
      <w:r w:rsidR="0068254A">
        <w:rPr>
          <w:rFonts w:ascii="Times New Roman" w:eastAsia="黑体" w:hAnsi="Times New Roman" w:cs="Times New Roman" w:hint="eastAsia"/>
          <w:sz w:val="18"/>
          <w:szCs w:val="18"/>
        </w:rPr>
        <w:t>T</w:t>
      </w:r>
      <w:r w:rsidR="0068254A" w:rsidRPr="0068254A">
        <w:rPr>
          <w:rFonts w:ascii="Times New Roman" w:eastAsia="黑体" w:hAnsi="Times New Roman" w:cs="Times New Roman"/>
          <w:sz w:val="18"/>
          <w:szCs w:val="18"/>
        </w:rPr>
        <w:t>he quantity and proportion of each species in different specimens</w:t>
      </w:r>
      <w:r w:rsidR="00933197">
        <w:rPr>
          <w:rFonts w:ascii="Times New Roman" w:eastAsia="黑体" w:hAnsi="Times New Roman" w:cs="Times New Roman" w:hint="eastAsia"/>
          <w:sz w:val="18"/>
          <w:szCs w:val="18"/>
        </w:rPr>
        <w:t xml:space="preserve"> </w:t>
      </w:r>
      <w:r w:rsidR="00933197" w:rsidRPr="00933197">
        <w:rPr>
          <w:rFonts w:ascii="Times New Roman" w:eastAsia="宋体" w:hAnsi="宋体" w:cs="Times New Roman"/>
          <w:sz w:val="18"/>
          <w:szCs w:val="18"/>
        </w:rPr>
        <w:t>（</w:t>
      </w:r>
      <w:r w:rsidR="00933197" w:rsidRPr="00933197">
        <w:rPr>
          <w:rFonts w:ascii="Times New Roman" w:eastAsia="黑体" w:hAnsi="Times New Roman" w:cs="Times New Roman"/>
          <w:sz w:val="18"/>
          <w:szCs w:val="18"/>
        </w:rPr>
        <w:t>n,%</w:t>
      </w:r>
      <w:r w:rsidR="00933197" w:rsidRPr="00933197">
        <w:rPr>
          <w:rFonts w:ascii="Times New Roman" w:eastAsia="宋体" w:hAnsi="宋体" w:cs="Times New Roman"/>
          <w:sz w:val="18"/>
          <w:szCs w:val="18"/>
        </w:rPr>
        <w:t>）</w:t>
      </w:r>
    </w:p>
    <w:tbl>
      <w:tblPr>
        <w:tblStyle w:val="a5"/>
        <w:tblW w:w="8621" w:type="dxa"/>
        <w:tblBorders>
          <w:left w:val="none" w:sz="0" w:space="0" w:color="auto"/>
          <w:right w:val="none" w:sz="0" w:space="0" w:color="auto"/>
          <w:insideH w:val="none" w:sz="0" w:space="0" w:color="auto"/>
          <w:insideV w:val="none" w:sz="0" w:space="0" w:color="auto"/>
        </w:tblBorders>
        <w:tblLook w:val="04A0"/>
      </w:tblPr>
      <w:tblGrid>
        <w:gridCol w:w="1242"/>
        <w:gridCol w:w="1984"/>
        <w:gridCol w:w="1985"/>
        <w:gridCol w:w="1705"/>
        <w:gridCol w:w="1705"/>
      </w:tblGrid>
      <w:tr w:rsidR="004E331F" w:rsidRPr="00BE5AF2" w:rsidTr="004F4CFD">
        <w:tc>
          <w:tcPr>
            <w:tcW w:w="1242" w:type="dxa"/>
            <w:tcBorders>
              <w:top w:val="single" w:sz="4" w:space="0" w:color="auto"/>
              <w:bottom w:val="single" w:sz="4" w:space="0" w:color="auto"/>
            </w:tcBorders>
          </w:tcPr>
          <w:p w:rsidR="004E331F" w:rsidRPr="00BE5AF2" w:rsidRDefault="004E331F" w:rsidP="004F4CFD">
            <w:pPr>
              <w:ind w:left="0"/>
              <w:jc w:val="left"/>
              <w:rPr>
                <w:rFonts w:ascii="仿宋" w:eastAsia="仿宋" w:hAnsi="仿宋" w:cs="Times New Roman"/>
                <w:sz w:val="18"/>
                <w:szCs w:val="18"/>
              </w:rPr>
            </w:pPr>
            <w:r w:rsidRPr="00BE5AF2">
              <w:rPr>
                <w:rFonts w:ascii="仿宋" w:eastAsia="仿宋" w:hAnsi="仿宋" w:cs="Times New Roman"/>
                <w:sz w:val="18"/>
                <w:szCs w:val="18"/>
              </w:rPr>
              <w:t>标本来源</w:t>
            </w:r>
          </w:p>
        </w:tc>
        <w:tc>
          <w:tcPr>
            <w:tcW w:w="1984" w:type="dxa"/>
            <w:tcBorders>
              <w:top w:val="single" w:sz="4" w:space="0" w:color="auto"/>
              <w:bottom w:val="single" w:sz="4" w:space="0" w:color="auto"/>
            </w:tcBorders>
          </w:tcPr>
          <w:p w:rsidR="004E331F" w:rsidRPr="00BE5AF2" w:rsidRDefault="004E331F" w:rsidP="00E714E6">
            <w:pPr>
              <w:ind w:left="0"/>
              <w:jc w:val="left"/>
              <w:rPr>
                <w:rFonts w:ascii="仿宋" w:eastAsia="仿宋" w:hAnsi="仿宋" w:cs="Times New Roman"/>
                <w:sz w:val="18"/>
                <w:szCs w:val="18"/>
              </w:rPr>
            </w:pPr>
            <w:proofErr w:type="gramStart"/>
            <w:r w:rsidRPr="00BE5AF2">
              <w:rPr>
                <w:rFonts w:ascii="仿宋" w:eastAsia="仿宋" w:hAnsi="仿宋" w:cs="Times New Roman"/>
                <w:sz w:val="18"/>
                <w:szCs w:val="18"/>
              </w:rPr>
              <w:t>洛</w:t>
            </w:r>
            <w:proofErr w:type="gramEnd"/>
            <w:r w:rsidRPr="00BE5AF2">
              <w:rPr>
                <w:rFonts w:ascii="仿宋" w:eastAsia="仿宋" w:hAnsi="仿宋" w:cs="Times New Roman"/>
                <w:sz w:val="18"/>
                <w:szCs w:val="18"/>
              </w:rPr>
              <w:t>菲不动杆菌</w:t>
            </w:r>
          </w:p>
        </w:tc>
        <w:tc>
          <w:tcPr>
            <w:tcW w:w="1985" w:type="dxa"/>
            <w:tcBorders>
              <w:top w:val="single" w:sz="4" w:space="0" w:color="auto"/>
              <w:bottom w:val="single" w:sz="4" w:space="0" w:color="auto"/>
            </w:tcBorders>
          </w:tcPr>
          <w:p w:rsidR="004E331F" w:rsidRPr="00BE5AF2" w:rsidRDefault="004E331F" w:rsidP="00E714E6">
            <w:pPr>
              <w:ind w:left="0"/>
              <w:jc w:val="left"/>
              <w:rPr>
                <w:rFonts w:ascii="仿宋" w:eastAsia="仿宋" w:hAnsi="仿宋" w:cs="Times New Roman"/>
                <w:sz w:val="18"/>
                <w:szCs w:val="18"/>
              </w:rPr>
            </w:pPr>
            <w:proofErr w:type="gramStart"/>
            <w:r w:rsidRPr="00BE5AF2">
              <w:rPr>
                <w:rFonts w:ascii="仿宋" w:eastAsia="仿宋" w:hAnsi="仿宋" w:cs="Times New Roman"/>
                <w:sz w:val="18"/>
                <w:szCs w:val="18"/>
              </w:rPr>
              <w:t>琼氏不动</w:t>
            </w:r>
            <w:proofErr w:type="gramEnd"/>
            <w:r w:rsidRPr="00BE5AF2">
              <w:rPr>
                <w:rFonts w:ascii="仿宋" w:eastAsia="仿宋" w:hAnsi="仿宋" w:cs="Times New Roman"/>
                <w:sz w:val="18"/>
                <w:szCs w:val="18"/>
              </w:rPr>
              <w:t>杆菌</w:t>
            </w:r>
          </w:p>
        </w:tc>
        <w:tc>
          <w:tcPr>
            <w:tcW w:w="1705" w:type="dxa"/>
            <w:tcBorders>
              <w:top w:val="single" w:sz="4" w:space="0" w:color="auto"/>
              <w:bottom w:val="single" w:sz="4" w:space="0" w:color="auto"/>
            </w:tcBorders>
          </w:tcPr>
          <w:p w:rsidR="004E331F" w:rsidRPr="00BE5AF2" w:rsidRDefault="004E331F" w:rsidP="00E714E6">
            <w:pPr>
              <w:ind w:left="0"/>
              <w:jc w:val="left"/>
              <w:rPr>
                <w:rFonts w:ascii="仿宋" w:eastAsia="仿宋" w:hAnsi="仿宋" w:cs="Times New Roman"/>
                <w:sz w:val="18"/>
                <w:szCs w:val="18"/>
              </w:rPr>
            </w:pPr>
            <w:r w:rsidRPr="00BE5AF2">
              <w:rPr>
                <w:rFonts w:ascii="仿宋" w:eastAsia="仿宋" w:hAnsi="仿宋" w:cs="Times New Roman"/>
                <w:sz w:val="18"/>
                <w:szCs w:val="18"/>
              </w:rPr>
              <w:t>溶血不动杆菌</w:t>
            </w:r>
          </w:p>
        </w:tc>
        <w:tc>
          <w:tcPr>
            <w:tcW w:w="1705" w:type="dxa"/>
            <w:tcBorders>
              <w:top w:val="single" w:sz="4" w:space="0" w:color="auto"/>
              <w:bottom w:val="single" w:sz="4" w:space="0" w:color="auto"/>
            </w:tcBorders>
          </w:tcPr>
          <w:p w:rsidR="004E331F" w:rsidRPr="00BE5AF2" w:rsidRDefault="004E331F" w:rsidP="00BE5AF2">
            <w:pPr>
              <w:ind w:left="0" w:firstLineChars="100" w:firstLine="180"/>
              <w:jc w:val="left"/>
              <w:rPr>
                <w:rFonts w:ascii="仿宋" w:eastAsia="仿宋" w:hAnsi="仿宋" w:cs="Times New Roman"/>
                <w:sz w:val="18"/>
                <w:szCs w:val="18"/>
              </w:rPr>
            </w:pPr>
            <w:r w:rsidRPr="00BE5AF2">
              <w:rPr>
                <w:rFonts w:ascii="仿宋" w:eastAsia="仿宋" w:hAnsi="仿宋" w:cs="Times New Roman"/>
                <w:sz w:val="18"/>
                <w:szCs w:val="18"/>
              </w:rPr>
              <w:t>合计</w:t>
            </w:r>
          </w:p>
        </w:tc>
      </w:tr>
      <w:tr w:rsidR="004E331F" w:rsidRPr="00BE5AF2" w:rsidTr="004F4CFD">
        <w:tc>
          <w:tcPr>
            <w:tcW w:w="1242" w:type="dxa"/>
            <w:tcBorders>
              <w:top w:val="single" w:sz="4" w:space="0" w:color="auto"/>
            </w:tcBorders>
          </w:tcPr>
          <w:p w:rsidR="004E331F" w:rsidRPr="00BE5AF2" w:rsidRDefault="004E331F" w:rsidP="004F4CFD">
            <w:pPr>
              <w:ind w:left="0"/>
              <w:jc w:val="left"/>
              <w:rPr>
                <w:rFonts w:ascii="仿宋" w:eastAsia="仿宋" w:hAnsi="仿宋" w:cs="Times New Roman"/>
                <w:sz w:val="18"/>
                <w:szCs w:val="18"/>
              </w:rPr>
            </w:pPr>
            <w:r w:rsidRPr="00BE5AF2">
              <w:rPr>
                <w:rFonts w:ascii="仿宋" w:eastAsia="仿宋" w:hAnsi="仿宋" w:cs="Times New Roman"/>
                <w:sz w:val="18"/>
                <w:szCs w:val="18"/>
              </w:rPr>
              <w:t>痰液</w:t>
            </w:r>
          </w:p>
        </w:tc>
        <w:tc>
          <w:tcPr>
            <w:tcW w:w="1984" w:type="dxa"/>
            <w:tcBorders>
              <w:top w:val="single" w:sz="4" w:space="0" w:color="auto"/>
            </w:tcBorders>
          </w:tcPr>
          <w:p w:rsidR="004E331F" w:rsidRPr="001F25F2" w:rsidRDefault="004E331F" w:rsidP="004F4CFD">
            <w:pPr>
              <w:ind w:left="0"/>
              <w:jc w:val="left"/>
              <w:rPr>
                <w:rFonts w:ascii="Times New Roman" w:eastAsia="仿宋" w:hAnsi="Times New Roman" w:cs="Times New Roman"/>
                <w:sz w:val="18"/>
                <w:szCs w:val="18"/>
              </w:rPr>
            </w:pPr>
            <w:r w:rsidRPr="001F25F2">
              <w:rPr>
                <w:rFonts w:ascii="Times New Roman" w:eastAsia="仿宋" w:hAnsi="Times New Roman" w:cs="Times New Roman"/>
                <w:sz w:val="18"/>
                <w:szCs w:val="18"/>
              </w:rPr>
              <w:t>37</w:t>
            </w:r>
            <w:r w:rsidRPr="001F25F2">
              <w:rPr>
                <w:rFonts w:ascii="Times New Roman" w:eastAsia="仿宋" w:hAnsi="仿宋" w:cs="Times New Roman"/>
                <w:sz w:val="18"/>
                <w:szCs w:val="18"/>
              </w:rPr>
              <w:t>（</w:t>
            </w:r>
            <w:r w:rsidRPr="001F25F2">
              <w:rPr>
                <w:rFonts w:ascii="Times New Roman" w:eastAsia="仿宋" w:hAnsi="Times New Roman" w:cs="Times New Roman"/>
                <w:sz w:val="18"/>
                <w:szCs w:val="18"/>
              </w:rPr>
              <w:t>41.1</w:t>
            </w:r>
            <w:r w:rsidRPr="001F25F2">
              <w:rPr>
                <w:rFonts w:ascii="Times New Roman" w:eastAsia="仿宋" w:hAnsi="仿宋" w:cs="Times New Roman"/>
                <w:sz w:val="18"/>
                <w:szCs w:val="18"/>
              </w:rPr>
              <w:t>）</w:t>
            </w:r>
          </w:p>
        </w:tc>
        <w:tc>
          <w:tcPr>
            <w:tcW w:w="1985" w:type="dxa"/>
            <w:tcBorders>
              <w:top w:val="single" w:sz="4" w:space="0" w:color="auto"/>
            </w:tcBorders>
          </w:tcPr>
          <w:p w:rsidR="004E331F" w:rsidRPr="008D5824" w:rsidRDefault="004E331F" w:rsidP="008D5824">
            <w:pPr>
              <w:ind w:left="0" w:firstLineChars="100" w:firstLine="18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7</w:t>
            </w:r>
            <w:r w:rsidRPr="008D5824">
              <w:rPr>
                <w:rFonts w:ascii="Times New Roman" w:eastAsia="仿宋" w:hAnsi="仿宋" w:cs="Times New Roman"/>
                <w:sz w:val="18"/>
                <w:szCs w:val="18"/>
              </w:rPr>
              <w:t>（</w:t>
            </w:r>
            <w:r w:rsidRPr="008D5824">
              <w:rPr>
                <w:rFonts w:ascii="Times New Roman" w:eastAsia="仿宋" w:hAnsi="Times New Roman" w:cs="Times New Roman"/>
                <w:sz w:val="18"/>
                <w:szCs w:val="18"/>
              </w:rPr>
              <w:t>7.8</w:t>
            </w:r>
            <w:r w:rsidRPr="008D5824">
              <w:rPr>
                <w:rFonts w:ascii="Times New Roman" w:eastAsia="仿宋" w:hAnsi="仿宋" w:cs="Times New Roman"/>
                <w:sz w:val="18"/>
                <w:szCs w:val="18"/>
              </w:rPr>
              <w:t>）</w:t>
            </w:r>
          </w:p>
        </w:tc>
        <w:tc>
          <w:tcPr>
            <w:tcW w:w="1705" w:type="dxa"/>
            <w:tcBorders>
              <w:top w:val="single" w:sz="4" w:space="0" w:color="auto"/>
            </w:tcBorders>
          </w:tcPr>
          <w:p w:rsidR="004E331F" w:rsidRPr="008D5824" w:rsidRDefault="004E331F" w:rsidP="008D5824">
            <w:pPr>
              <w:ind w:left="0" w:firstLineChars="100" w:firstLine="18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w:t>
            </w:r>
            <w:r w:rsidRPr="008D5824">
              <w:rPr>
                <w:rFonts w:ascii="Times New Roman" w:eastAsia="仿宋" w:hAnsi="仿宋" w:cs="Times New Roman"/>
                <w:sz w:val="18"/>
                <w:szCs w:val="18"/>
              </w:rPr>
              <w:t>（</w:t>
            </w:r>
            <w:r w:rsidRPr="008D5824">
              <w:rPr>
                <w:rFonts w:ascii="Times New Roman" w:eastAsia="仿宋" w:hAnsi="Times New Roman" w:cs="Times New Roman"/>
                <w:sz w:val="18"/>
                <w:szCs w:val="18"/>
              </w:rPr>
              <w:t>2.2</w:t>
            </w:r>
            <w:r w:rsidRPr="008D5824">
              <w:rPr>
                <w:rFonts w:ascii="Times New Roman" w:eastAsia="仿宋" w:hAnsi="仿宋" w:cs="Times New Roman"/>
                <w:sz w:val="18"/>
                <w:szCs w:val="18"/>
              </w:rPr>
              <w:t>）</w:t>
            </w:r>
          </w:p>
        </w:tc>
        <w:tc>
          <w:tcPr>
            <w:tcW w:w="1705" w:type="dxa"/>
            <w:tcBorders>
              <w:top w:val="single" w:sz="4" w:space="0" w:color="auto"/>
            </w:tcBorders>
          </w:tcPr>
          <w:p w:rsidR="004E331F" w:rsidRPr="008D5824" w:rsidRDefault="004E331F" w:rsidP="004F4CFD">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46 </w:t>
            </w:r>
            <w:r w:rsidRPr="008D5824">
              <w:rPr>
                <w:rFonts w:ascii="Times New Roman" w:eastAsia="仿宋" w:hAnsi="仿宋" w:cs="Times New Roman"/>
                <w:sz w:val="18"/>
                <w:szCs w:val="18"/>
              </w:rPr>
              <w:t>（</w:t>
            </w:r>
            <w:r w:rsidRPr="008D5824">
              <w:rPr>
                <w:rFonts w:ascii="Times New Roman" w:eastAsia="仿宋" w:hAnsi="Times New Roman" w:cs="Times New Roman"/>
                <w:sz w:val="18"/>
                <w:szCs w:val="18"/>
              </w:rPr>
              <w:t>51.1</w:t>
            </w:r>
            <w:r w:rsidRPr="008D5824">
              <w:rPr>
                <w:rFonts w:ascii="Times New Roman" w:eastAsia="仿宋" w:hAnsi="仿宋" w:cs="Times New Roman"/>
                <w:sz w:val="18"/>
                <w:szCs w:val="18"/>
              </w:rPr>
              <w:t>）</w:t>
            </w:r>
          </w:p>
        </w:tc>
      </w:tr>
      <w:tr w:rsidR="004E331F" w:rsidRPr="00BE5AF2" w:rsidTr="004F4CFD">
        <w:tc>
          <w:tcPr>
            <w:tcW w:w="1242" w:type="dxa"/>
          </w:tcPr>
          <w:p w:rsidR="004E331F" w:rsidRPr="00BE5AF2" w:rsidRDefault="004E331F" w:rsidP="004F4CFD">
            <w:pPr>
              <w:ind w:left="0"/>
              <w:jc w:val="left"/>
              <w:rPr>
                <w:rFonts w:ascii="仿宋" w:eastAsia="仿宋" w:hAnsi="仿宋" w:cs="Times New Roman"/>
                <w:sz w:val="18"/>
                <w:szCs w:val="18"/>
              </w:rPr>
            </w:pPr>
            <w:r w:rsidRPr="00BE5AF2">
              <w:rPr>
                <w:rFonts w:ascii="仿宋" w:eastAsia="仿宋" w:hAnsi="仿宋" w:cs="Times New Roman"/>
                <w:sz w:val="18"/>
                <w:szCs w:val="18"/>
              </w:rPr>
              <w:t>尿液</w:t>
            </w:r>
          </w:p>
        </w:tc>
        <w:tc>
          <w:tcPr>
            <w:tcW w:w="1984" w:type="dxa"/>
          </w:tcPr>
          <w:p w:rsidR="004E331F" w:rsidRPr="001F25F2" w:rsidRDefault="004E331F" w:rsidP="004F4CFD">
            <w:pPr>
              <w:ind w:left="0"/>
              <w:jc w:val="left"/>
              <w:rPr>
                <w:rFonts w:ascii="Times New Roman" w:eastAsia="仿宋" w:hAnsi="Times New Roman" w:cs="Times New Roman"/>
                <w:sz w:val="18"/>
                <w:szCs w:val="18"/>
              </w:rPr>
            </w:pPr>
            <w:r w:rsidRPr="001F25F2">
              <w:rPr>
                <w:rFonts w:ascii="Times New Roman" w:eastAsia="仿宋" w:hAnsi="Times New Roman" w:cs="Times New Roman"/>
                <w:sz w:val="18"/>
                <w:szCs w:val="18"/>
              </w:rPr>
              <w:t>14</w:t>
            </w:r>
            <w:r w:rsidRPr="001F25F2">
              <w:rPr>
                <w:rFonts w:ascii="Times New Roman" w:eastAsia="仿宋" w:hAnsi="仿宋" w:cs="Times New Roman"/>
                <w:sz w:val="18"/>
                <w:szCs w:val="18"/>
              </w:rPr>
              <w:t>（</w:t>
            </w:r>
            <w:r w:rsidRPr="001F25F2">
              <w:rPr>
                <w:rFonts w:ascii="Times New Roman" w:eastAsia="仿宋" w:hAnsi="Times New Roman" w:cs="Times New Roman"/>
                <w:sz w:val="18"/>
                <w:szCs w:val="18"/>
              </w:rPr>
              <w:t>15.6</w:t>
            </w:r>
            <w:r w:rsidRPr="001F25F2">
              <w:rPr>
                <w:rFonts w:ascii="Times New Roman" w:eastAsia="仿宋" w:hAnsi="仿宋" w:cs="Times New Roman"/>
                <w:sz w:val="18"/>
                <w:szCs w:val="18"/>
              </w:rPr>
              <w:t>）</w:t>
            </w:r>
          </w:p>
        </w:tc>
        <w:tc>
          <w:tcPr>
            <w:tcW w:w="1985" w:type="dxa"/>
          </w:tcPr>
          <w:p w:rsidR="004E331F" w:rsidRPr="008D5824" w:rsidRDefault="004E331F" w:rsidP="008D5824">
            <w:pPr>
              <w:ind w:left="0" w:firstLineChars="250" w:firstLine="450"/>
              <w:rPr>
                <w:rFonts w:ascii="Times New Roman" w:eastAsia="仿宋" w:hAnsi="Times New Roman" w:cs="Times New Roman"/>
                <w:sz w:val="18"/>
                <w:szCs w:val="18"/>
              </w:rPr>
            </w:pPr>
            <w:r w:rsidRPr="008D5824">
              <w:rPr>
                <w:rFonts w:ascii="Times New Roman" w:eastAsia="仿宋" w:hAnsi="Times New Roman" w:cs="Times New Roman"/>
                <w:sz w:val="18"/>
                <w:szCs w:val="18"/>
              </w:rPr>
              <w:t>-</w:t>
            </w:r>
          </w:p>
        </w:tc>
        <w:tc>
          <w:tcPr>
            <w:tcW w:w="1705" w:type="dxa"/>
          </w:tcPr>
          <w:p w:rsidR="004E331F" w:rsidRPr="008D5824" w:rsidRDefault="004E331F" w:rsidP="008D5824">
            <w:pPr>
              <w:ind w:left="0" w:firstLineChars="100" w:firstLine="18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1</w:t>
            </w:r>
            <w:r w:rsidRPr="008D5824">
              <w:rPr>
                <w:rFonts w:ascii="Times New Roman" w:eastAsia="仿宋" w:hAnsi="仿宋" w:cs="Times New Roman"/>
                <w:sz w:val="18"/>
                <w:szCs w:val="18"/>
              </w:rPr>
              <w:t>（</w:t>
            </w:r>
            <w:r w:rsidRPr="008D5824">
              <w:rPr>
                <w:rFonts w:ascii="Times New Roman" w:eastAsia="仿宋" w:hAnsi="Times New Roman" w:cs="Times New Roman"/>
                <w:sz w:val="18"/>
                <w:szCs w:val="18"/>
              </w:rPr>
              <w:t>1.1</w:t>
            </w:r>
            <w:r w:rsidRPr="008D5824">
              <w:rPr>
                <w:rFonts w:ascii="Times New Roman" w:eastAsia="仿宋" w:hAnsi="仿宋" w:cs="Times New Roman"/>
                <w:sz w:val="18"/>
                <w:szCs w:val="18"/>
              </w:rPr>
              <w:t>）</w:t>
            </w:r>
          </w:p>
        </w:tc>
        <w:tc>
          <w:tcPr>
            <w:tcW w:w="1705" w:type="dxa"/>
          </w:tcPr>
          <w:p w:rsidR="004E331F" w:rsidRPr="008D5824" w:rsidRDefault="004E331F" w:rsidP="004F4CFD">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15 </w:t>
            </w:r>
            <w:r w:rsidRPr="008D5824">
              <w:rPr>
                <w:rFonts w:ascii="Times New Roman" w:eastAsia="仿宋" w:hAnsi="仿宋" w:cs="Times New Roman"/>
                <w:sz w:val="18"/>
                <w:szCs w:val="18"/>
              </w:rPr>
              <w:t>（</w:t>
            </w:r>
            <w:r w:rsidRPr="008D5824">
              <w:rPr>
                <w:rFonts w:ascii="Times New Roman" w:eastAsia="仿宋" w:hAnsi="Times New Roman" w:cs="Times New Roman"/>
                <w:sz w:val="18"/>
                <w:szCs w:val="18"/>
              </w:rPr>
              <w:t>16.7</w:t>
            </w:r>
            <w:r w:rsidRPr="008D5824">
              <w:rPr>
                <w:rFonts w:ascii="Times New Roman" w:eastAsia="仿宋" w:hAnsi="仿宋" w:cs="Times New Roman"/>
                <w:sz w:val="18"/>
                <w:szCs w:val="18"/>
              </w:rPr>
              <w:t>）</w:t>
            </w:r>
          </w:p>
        </w:tc>
      </w:tr>
      <w:tr w:rsidR="004E331F" w:rsidRPr="00BE5AF2" w:rsidTr="004F4CFD">
        <w:tc>
          <w:tcPr>
            <w:tcW w:w="1242" w:type="dxa"/>
          </w:tcPr>
          <w:p w:rsidR="004E331F" w:rsidRPr="00BE5AF2" w:rsidRDefault="004E331F" w:rsidP="004F4CFD">
            <w:pPr>
              <w:ind w:left="0"/>
              <w:jc w:val="left"/>
              <w:rPr>
                <w:rFonts w:ascii="仿宋" w:eastAsia="仿宋" w:hAnsi="仿宋" w:cs="Times New Roman"/>
                <w:sz w:val="18"/>
                <w:szCs w:val="18"/>
              </w:rPr>
            </w:pPr>
            <w:r w:rsidRPr="00BE5AF2">
              <w:rPr>
                <w:rFonts w:ascii="仿宋" w:eastAsia="仿宋" w:hAnsi="仿宋" w:cs="Times New Roman"/>
                <w:sz w:val="18"/>
                <w:szCs w:val="18"/>
              </w:rPr>
              <w:t>分泌物</w:t>
            </w:r>
          </w:p>
        </w:tc>
        <w:tc>
          <w:tcPr>
            <w:tcW w:w="1984" w:type="dxa"/>
          </w:tcPr>
          <w:p w:rsidR="004E331F" w:rsidRPr="001F25F2" w:rsidRDefault="004E331F" w:rsidP="004F4CFD">
            <w:pPr>
              <w:ind w:left="0"/>
              <w:jc w:val="left"/>
              <w:rPr>
                <w:rFonts w:ascii="Times New Roman" w:eastAsia="仿宋" w:hAnsi="Times New Roman" w:cs="Times New Roman"/>
                <w:sz w:val="18"/>
                <w:szCs w:val="18"/>
              </w:rPr>
            </w:pPr>
            <w:r w:rsidRPr="001F25F2">
              <w:rPr>
                <w:rFonts w:ascii="Times New Roman" w:eastAsia="仿宋" w:hAnsi="Times New Roman" w:cs="Times New Roman"/>
                <w:sz w:val="18"/>
                <w:szCs w:val="18"/>
              </w:rPr>
              <w:t>11</w:t>
            </w:r>
            <w:r w:rsidRPr="001F25F2">
              <w:rPr>
                <w:rFonts w:ascii="Times New Roman" w:eastAsia="仿宋" w:hAnsi="仿宋" w:cs="Times New Roman"/>
                <w:sz w:val="18"/>
                <w:szCs w:val="18"/>
              </w:rPr>
              <w:t>（</w:t>
            </w:r>
            <w:r w:rsidRPr="001F25F2">
              <w:rPr>
                <w:rFonts w:ascii="Times New Roman" w:eastAsia="仿宋" w:hAnsi="Times New Roman" w:cs="Times New Roman"/>
                <w:sz w:val="18"/>
                <w:szCs w:val="18"/>
              </w:rPr>
              <w:t>12.2</w:t>
            </w:r>
            <w:r w:rsidRPr="001F25F2">
              <w:rPr>
                <w:rFonts w:ascii="Times New Roman" w:eastAsia="仿宋" w:hAnsi="仿宋" w:cs="Times New Roman"/>
                <w:sz w:val="18"/>
                <w:szCs w:val="18"/>
              </w:rPr>
              <w:t>）</w:t>
            </w:r>
          </w:p>
        </w:tc>
        <w:tc>
          <w:tcPr>
            <w:tcW w:w="1985" w:type="dxa"/>
          </w:tcPr>
          <w:p w:rsidR="004E331F" w:rsidRPr="008D5824" w:rsidRDefault="004E331F" w:rsidP="008D5824">
            <w:pPr>
              <w:ind w:left="0" w:firstLineChars="250" w:firstLine="450"/>
              <w:rPr>
                <w:rFonts w:ascii="Times New Roman" w:eastAsia="仿宋" w:hAnsi="Times New Roman" w:cs="Times New Roman"/>
                <w:sz w:val="18"/>
                <w:szCs w:val="18"/>
              </w:rPr>
            </w:pPr>
            <w:r w:rsidRPr="008D5824">
              <w:rPr>
                <w:rFonts w:ascii="Times New Roman" w:eastAsia="仿宋" w:hAnsi="Times New Roman" w:cs="Times New Roman"/>
                <w:sz w:val="18"/>
                <w:szCs w:val="18"/>
              </w:rPr>
              <w:t>-</w:t>
            </w:r>
          </w:p>
        </w:tc>
        <w:tc>
          <w:tcPr>
            <w:tcW w:w="1705" w:type="dxa"/>
          </w:tcPr>
          <w:p w:rsidR="004E331F" w:rsidRPr="008D5824" w:rsidRDefault="004E331F" w:rsidP="008D5824">
            <w:pPr>
              <w:ind w:left="0" w:firstLineChars="250" w:firstLine="45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w:t>
            </w:r>
          </w:p>
        </w:tc>
        <w:tc>
          <w:tcPr>
            <w:tcW w:w="1705" w:type="dxa"/>
          </w:tcPr>
          <w:p w:rsidR="004E331F" w:rsidRPr="008D5824" w:rsidRDefault="004E331F" w:rsidP="004F4CFD">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11 </w:t>
            </w:r>
            <w:r w:rsidRPr="008D5824">
              <w:rPr>
                <w:rFonts w:ascii="Times New Roman" w:eastAsia="仿宋" w:hAnsi="仿宋" w:cs="Times New Roman"/>
                <w:sz w:val="18"/>
                <w:szCs w:val="18"/>
              </w:rPr>
              <w:t>（</w:t>
            </w:r>
            <w:r w:rsidRPr="008D5824">
              <w:rPr>
                <w:rFonts w:ascii="Times New Roman" w:eastAsia="仿宋" w:hAnsi="Times New Roman" w:cs="Times New Roman"/>
                <w:sz w:val="18"/>
                <w:szCs w:val="18"/>
              </w:rPr>
              <w:t>12.2</w:t>
            </w:r>
            <w:r w:rsidRPr="008D5824">
              <w:rPr>
                <w:rFonts w:ascii="Times New Roman" w:eastAsia="仿宋" w:hAnsi="仿宋" w:cs="Times New Roman"/>
                <w:sz w:val="18"/>
                <w:szCs w:val="18"/>
              </w:rPr>
              <w:t>）</w:t>
            </w:r>
          </w:p>
        </w:tc>
      </w:tr>
      <w:tr w:rsidR="004E331F" w:rsidRPr="00BE5AF2" w:rsidTr="004F4CFD">
        <w:tc>
          <w:tcPr>
            <w:tcW w:w="1242" w:type="dxa"/>
          </w:tcPr>
          <w:p w:rsidR="004E331F" w:rsidRPr="00BE5AF2" w:rsidRDefault="004E331F" w:rsidP="004F4CFD">
            <w:pPr>
              <w:ind w:left="0"/>
              <w:jc w:val="left"/>
              <w:rPr>
                <w:rFonts w:ascii="仿宋" w:eastAsia="仿宋" w:hAnsi="仿宋" w:cs="Times New Roman"/>
                <w:sz w:val="18"/>
                <w:szCs w:val="18"/>
              </w:rPr>
            </w:pPr>
            <w:r w:rsidRPr="00BE5AF2">
              <w:rPr>
                <w:rFonts w:ascii="仿宋" w:eastAsia="仿宋" w:hAnsi="仿宋" w:cs="Times New Roman"/>
                <w:sz w:val="18"/>
                <w:szCs w:val="18"/>
              </w:rPr>
              <w:t>血液</w:t>
            </w:r>
          </w:p>
        </w:tc>
        <w:tc>
          <w:tcPr>
            <w:tcW w:w="1984" w:type="dxa"/>
          </w:tcPr>
          <w:p w:rsidR="004E331F" w:rsidRPr="001F25F2" w:rsidRDefault="004E331F" w:rsidP="00BE5AF2">
            <w:pPr>
              <w:ind w:left="0" w:firstLineChars="50" w:firstLine="90"/>
              <w:jc w:val="left"/>
              <w:rPr>
                <w:rFonts w:ascii="Times New Roman" w:eastAsia="仿宋" w:hAnsi="Times New Roman" w:cs="Times New Roman"/>
                <w:sz w:val="18"/>
                <w:szCs w:val="18"/>
              </w:rPr>
            </w:pPr>
            <w:r w:rsidRPr="001F25F2">
              <w:rPr>
                <w:rFonts w:ascii="Times New Roman" w:eastAsia="仿宋" w:hAnsi="Times New Roman" w:cs="Times New Roman"/>
                <w:sz w:val="18"/>
                <w:szCs w:val="18"/>
              </w:rPr>
              <w:t>7</w:t>
            </w:r>
            <w:r w:rsidRPr="001F25F2">
              <w:rPr>
                <w:rFonts w:ascii="Times New Roman" w:eastAsia="仿宋" w:hAnsi="仿宋" w:cs="Times New Roman"/>
                <w:sz w:val="18"/>
                <w:szCs w:val="18"/>
              </w:rPr>
              <w:t>（</w:t>
            </w:r>
            <w:r w:rsidRPr="001F25F2">
              <w:rPr>
                <w:rFonts w:ascii="Times New Roman" w:eastAsia="仿宋" w:hAnsi="Times New Roman" w:cs="Times New Roman"/>
                <w:sz w:val="18"/>
                <w:szCs w:val="18"/>
              </w:rPr>
              <w:t xml:space="preserve"> 7.8</w:t>
            </w:r>
            <w:r w:rsidRPr="001F25F2">
              <w:rPr>
                <w:rFonts w:ascii="Times New Roman" w:eastAsia="仿宋" w:hAnsi="仿宋" w:cs="Times New Roman"/>
                <w:sz w:val="18"/>
                <w:szCs w:val="18"/>
              </w:rPr>
              <w:t>）</w:t>
            </w:r>
          </w:p>
        </w:tc>
        <w:tc>
          <w:tcPr>
            <w:tcW w:w="1985" w:type="dxa"/>
          </w:tcPr>
          <w:p w:rsidR="004E331F" w:rsidRPr="008D5824" w:rsidRDefault="004E331F" w:rsidP="008D5824">
            <w:pPr>
              <w:ind w:left="0" w:firstLineChars="250" w:firstLine="450"/>
              <w:rPr>
                <w:rFonts w:ascii="Times New Roman" w:eastAsia="仿宋" w:hAnsi="Times New Roman" w:cs="Times New Roman"/>
                <w:sz w:val="18"/>
                <w:szCs w:val="18"/>
              </w:rPr>
            </w:pPr>
            <w:r w:rsidRPr="008D5824">
              <w:rPr>
                <w:rFonts w:ascii="Times New Roman" w:eastAsia="仿宋" w:hAnsi="Times New Roman" w:cs="Times New Roman"/>
                <w:sz w:val="18"/>
                <w:szCs w:val="18"/>
              </w:rPr>
              <w:t>-</w:t>
            </w:r>
          </w:p>
        </w:tc>
        <w:tc>
          <w:tcPr>
            <w:tcW w:w="1705" w:type="dxa"/>
          </w:tcPr>
          <w:p w:rsidR="004E331F" w:rsidRPr="008D5824" w:rsidRDefault="004E331F" w:rsidP="008D5824">
            <w:pPr>
              <w:ind w:left="0" w:firstLineChars="250" w:firstLine="45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w:t>
            </w:r>
          </w:p>
        </w:tc>
        <w:tc>
          <w:tcPr>
            <w:tcW w:w="1705" w:type="dxa"/>
          </w:tcPr>
          <w:p w:rsidR="004E331F" w:rsidRPr="008D5824" w:rsidRDefault="004E331F" w:rsidP="00BE5AF2">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7 </w:t>
            </w:r>
            <w:r w:rsidRPr="008D5824">
              <w:rPr>
                <w:rFonts w:ascii="Times New Roman" w:eastAsia="仿宋" w:hAnsi="仿宋" w:cs="Times New Roman"/>
                <w:sz w:val="18"/>
                <w:szCs w:val="18"/>
              </w:rPr>
              <w:t>（</w:t>
            </w:r>
            <w:r w:rsidRPr="008D5824">
              <w:rPr>
                <w:rFonts w:ascii="Times New Roman" w:eastAsia="仿宋" w:hAnsi="Times New Roman" w:cs="Times New Roman"/>
                <w:sz w:val="18"/>
                <w:szCs w:val="18"/>
              </w:rPr>
              <w:t xml:space="preserve"> 7.8</w:t>
            </w:r>
            <w:r w:rsidRPr="008D5824">
              <w:rPr>
                <w:rFonts w:ascii="Times New Roman" w:eastAsia="仿宋" w:hAnsi="仿宋" w:cs="Times New Roman"/>
                <w:sz w:val="18"/>
                <w:szCs w:val="18"/>
              </w:rPr>
              <w:t>）</w:t>
            </w:r>
          </w:p>
        </w:tc>
      </w:tr>
      <w:tr w:rsidR="004E331F" w:rsidRPr="00BE5AF2" w:rsidTr="004F4CFD">
        <w:tc>
          <w:tcPr>
            <w:tcW w:w="1242" w:type="dxa"/>
          </w:tcPr>
          <w:p w:rsidR="004E331F" w:rsidRPr="00BE5AF2" w:rsidRDefault="004E331F" w:rsidP="004F4CFD">
            <w:pPr>
              <w:ind w:left="0"/>
              <w:jc w:val="left"/>
              <w:rPr>
                <w:rFonts w:ascii="仿宋" w:eastAsia="仿宋" w:hAnsi="仿宋" w:cs="Times New Roman"/>
                <w:sz w:val="18"/>
                <w:szCs w:val="18"/>
              </w:rPr>
            </w:pPr>
            <w:r w:rsidRPr="00BE5AF2">
              <w:rPr>
                <w:rFonts w:ascii="仿宋" w:eastAsia="仿宋" w:hAnsi="仿宋" w:cs="Times New Roman"/>
                <w:sz w:val="18"/>
                <w:szCs w:val="18"/>
              </w:rPr>
              <w:t>其他</w:t>
            </w:r>
          </w:p>
        </w:tc>
        <w:tc>
          <w:tcPr>
            <w:tcW w:w="1984" w:type="dxa"/>
          </w:tcPr>
          <w:p w:rsidR="004E331F" w:rsidRPr="001F25F2" w:rsidRDefault="004E331F" w:rsidP="004F4CFD">
            <w:pPr>
              <w:ind w:left="0"/>
              <w:jc w:val="left"/>
              <w:rPr>
                <w:rFonts w:ascii="Times New Roman" w:eastAsia="仿宋" w:hAnsi="Times New Roman" w:cs="Times New Roman"/>
                <w:sz w:val="18"/>
                <w:szCs w:val="18"/>
              </w:rPr>
            </w:pPr>
            <w:r w:rsidRPr="001F25F2">
              <w:rPr>
                <w:rFonts w:ascii="Times New Roman" w:eastAsia="仿宋" w:hAnsi="Times New Roman" w:cs="Times New Roman"/>
                <w:sz w:val="18"/>
                <w:szCs w:val="18"/>
              </w:rPr>
              <w:t>11</w:t>
            </w:r>
            <w:r w:rsidRPr="001F25F2">
              <w:rPr>
                <w:rFonts w:ascii="Times New Roman" w:eastAsia="仿宋" w:hAnsi="仿宋" w:cs="Times New Roman"/>
                <w:sz w:val="18"/>
                <w:szCs w:val="18"/>
              </w:rPr>
              <w:t>（</w:t>
            </w:r>
            <w:r w:rsidRPr="001F25F2">
              <w:rPr>
                <w:rFonts w:ascii="Times New Roman" w:eastAsia="仿宋" w:hAnsi="Times New Roman" w:cs="Times New Roman"/>
                <w:sz w:val="18"/>
                <w:szCs w:val="18"/>
              </w:rPr>
              <w:t>12.2</w:t>
            </w:r>
            <w:r w:rsidRPr="001F25F2">
              <w:rPr>
                <w:rFonts w:ascii="Times New Roman" w:eastAsia="仿宋" w:hAnsi="仿宋" w:cs="Times New Roman"/>
                <w:sz w:val="18"/>
                <w:szCs w:val="18"/>
              </w:rPr>
              <w:t>）</w:t>
            </w:r>
          </w:p>
        </w:tc>
        <w:tc>
          <w:tcPr>
            <w:tcW w:w="1985" w:type="dxa"/>
          </w:tcPr>
          <w:p w:rsidR="004E331F" w:rsidRPr="008D5824" w:rsidRDefault="004E331F" w:rsidP="008D5824">
            <w:pPr>
              <w:ind w:left="0" w:firstLineChars="250" w:firstLine="450"/>
              <w:rPr>
                <w:rFonts w:ascii="Times New Roman" w:eastAsia="仿宋" w:hAnsi="Times New Roman" w:cs="Times New Roman"/>
                <w:sz w:val="18"/>
                <w:szCs w:val="18"/>
              </w:rPr>
            </w:pPr>
            <w:r w:rsidRPr="008D5824">
              <w:rPr>
                <w:rFonts w:ascii="Times New Roman" w:eastAsia="仿宋" w:hAnsi="Times New Roman" w:cs="Times New Roman"/>
                <w:sz w:val="18"/>
                <w:szCs w:val="18"/>
              </w:rPr>
              <w:t>-</w:t>
            </w:r>
          </w:p>
        </w:tc>
        <w:tc>
          <w:tcPr>
            <w:tcW w:w="1705" w:type="dxa"/>
          </w:tcPr>
          <w:p w:rsidR="004E331F" w:rsidRPr="008D5824" w:rsidRDefault="004E331F" w:rsidP="008D5824">
            <w:pPr>
              <w:ind w:left="0" w:firstLineChars="250" w:firstLine="45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w:t>
            </w:r>
          </w:p>
        </w:tc>
        <w:tc>
          <w:tcPr>
            <w:tcW w:w="1705" w:type="dxa"/>
          </w:tcPr>
          <w:p w:rsidR="004E331F" w:rsidRPr="008D5824" w:rsidRDefault="004E331F" w:rsidP="004F4CFD">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11 </w:t>
            </w:r>
            <w:r w:rsidRPr="008D5824">
              <w:rPr>
                <w:rFonts w:ascii="Times New Roman" w:eastAsia="仿宋" w:hAnsi="仿宋" w:cs="Times New Roman"/>
                <w:sz w:val="18"/>
                <w:szCs w:val="18"/>
              </w:rPr>
              <w:t>（</w:t>
            </w:r>
            <w:r w:rsidRPr="008D5824">
              <w:rPr>
                <w:rFonts w:ascii="Times New Roman" w:eastAsia="仿宋" w:hAnsi="Times New Roman" w:cs="Times New Roman"/>
                <w:sz w:val="18"/>
                <w:szCs w:val="18"/>
              </w:rPr>
              <w:t>12.2</w:t>
            </w:r>
            <w:r w:rsidRPr="008D5824">
              <w:rPr>
                <w:rFonts w:ascii="Times New Roman" w:eastAsia="仿宋" w:hAnsi="仿宋" w:cs="Times New Roman"/>
                <w:sz w:val="18"/>
                <w:szCs w:val="18"/>
              </w:rPr>
              <w:t>）</w:t>
            </w:r>
          </w:p>
        </w:tc>
      </w:tr>
      <w:tr w:rsidR="004E331F" w:rsidRPr="00BE5AF2" w:rsidTr="004F4CFD">
        <w:tc>
          <w:tcPr>
            <w:tcW w:w="1242" w:type="dxa"/>
          </w:tcPr>
          <w:p w:rsidR="004E331F" w:rsidRPr="00BE5AF2" w:rsidRDefault="004E331F" w:rsidP="004F4CFD">
            <w:pPr>
              <w:ind w:left="0"/>
              <w:jc w:val="left"/>
              <w:rPr>
                <w:rFonts w:ascii="仿宋" w:eastAsia="仿宋" w:hAnsi="仿宋" w:cs="Times New Roman"/>
                <w:sz w:val="18"/>
                <w:szCs w:val="18"/>
              </w:rPr>
            </w:pPr>
            <w:r w:rsidRPr="00BE5AF2">
              <w:rPr>
                <w:rFonts w:ascii="仿宋" w:eastAsia="仿宋" w:hAnsi="仿宋" w:cs="Times New Roman"/>
                <w:sz w:val="18"/>
                <w:szCs w:val="18"/>
              </w:rPr>
              <w:t>合计</w:t>
            </w:r>
          </w:p>
        </w:tc>
        <w:tc>
          <w:tcPr>
            <w:tcW w:w="1984" w:type="dxa"/>
          </w:tcPr>
          <w:p w:rsidR="004E331F" w:rsidRPr="001F25F2" w:rsidRDefault="004E331F" w:rsidP="004F4CFD">
            <w:pPr>
              <w:ind w:left="0"/>
              <w:jc w:val="left"/>
              <w:rPr>
                <w:rFonts w:ascii="Times New Roman" w:eastAsia="仿宋" w:hAnsi="Times New Roman" w:cs="Times New Roman"/>
                <w:sz w:val="18"/>
                <w:szCs w:val="18"/>
              </w:rPr>
            </w:pPr>
            <w:r w:rsidRPr="001F25F2">
              <w:rPr>
                <w:rFonts w:ascii="Times New Roman" w:eastAsia="仿宋" w:hAnsi="Times New Roman" w:cs="Times New Roman"/>
                <w:sz w:val="18"/>
                <w:szCs w:val="18"/>
              </w:rPr>
              <w:t>80</w:t>
            </w:r>
            <w:r w:rsidRPr="001F25F2">
              <w:rPr>
                <w:rFonts w:ascii="Times New Roman" w:eastAsia="仿宋" w:hAnsi="仿宋" w:cs="Times New Roman"/>
                <w:sz w:val="18"/>
                <w:szCs w:val="18"/>
              </w:rPr>
              <w:t>（</w:t>
            </w:r>
            <w:r w:rsidRPr="001F25F2">
              <w:rPr>
                <w:rFonts w:ascii="Times New Roman" w:eastAsia="仿宋" w:hAnsi="Times New Roman" w:cs="Times New Roman"/>
                <w:sz w:val="18"/>
                <w:szCs w:val="18"/>
              </w:rPr>
              <w:t>88.9</w:t>
            </w:r>
            <w:r w:rsidRPr="008D5824">
              <w:rPr>
                <w:rFonts w:ascii="Times New Roman" w:eastAsia="仿宋" w:hAnsi="Times New Roman" w:cs="Times New Roman"/>
                <w:sz w:val="18"/>
                <w:szCs w:val="18"/>
              </w:rPr>
              <w:t>）</w:t>
            </w:r>
          </w:p>
        </w:tc>
        <w:tc>
          <w:tcPr>
            <w:tcW w:w="1985" w:type="dxa"/>
          </w:tcPr>
          <w:p w:rsidR="004E331F" w:rsidRPr="008D5824" w:rsidRDefault="004E331F" w:rsidP="008D5824">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7</w:t>
            </w:r>
            <w:r w:rsidRPr="008D5824">
              <w:rPr>
                <w:rFonts w:ascii="Times New Roman" w:eastAsia="仿宋" w:hAnsi="仿宋" w:cs="Times New Roman"/>
                <w:sz w:val="18"/>
                <w:szCs w:val="18"/>
              </w:rPr>
              <w:t>（</w:t>
            </w:r>
            <w:r w:rsidRPr="008D5824">
              <w:rPr>
                <w:rFonts w:ascii="Times New Roman" w:eastAsia="仿宋" w:hAnsi="Times New Roman" w:cs="Times New Roman"/>
                <w:sz w:val="18"/>
                <w:szCs w:val="18"/>
              </w:rPr>
              <w:t>7.8</w:t>
            </w:r>
            <w:r w:rsidRPr="008D5824">
              <w:rPr>
                <w:rFonts w:ascii="Times New Roman" w:eastAsia="仿宋" w:hAnsi="仿宋" w:cs="Times New Roman"/>
                <w:sz w:val="18"/>
                <w:szCs w:val="18"/>
              </w:rPr>
              <w:t>）</w:t>
            </w:r>
          </w:p>
        </w:tc>
        <w:tc>
          <w:tcPr>
            <w:tcW w:w="1705" w:type="dxa"/>
          </w:tcPr>
          <w:p w:rsidR="004E331F" w:rsidRPr="008D5824" w:rsidRDefault="004E331F" w:rsidP="008D5824">
            <w:pPr>
              <w:ind w:left="0" w:firstLineChars="100" w:firstLine="18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3</w:t>
            </w:r>
            <w:r w:rsidRPr="008D5824">
              <w:rPr>
                <w:rFonts w:ascii="Times New Roman" w:eastAsia="仿宋" w:hAnsi="仿宋" w:cs="Times New Roman"/>
                <w:sz w:val="18"/>
                <w:szCs w:val="18"/>
              </w:rPr>
              <w:t>（</w:t>
            </w:r>
            <w:r w:rsidRPr="008D5824">
              <w:rPr>
                <w:rFonts w:ascii="Times New Roman" w:eastAsia="仿宋" w:hAnsi="Times New Roman" w:cs="Times New Roman"/>
                <w:sz w:val="18"/>
                <w:szCs w:val="18"/>
              </w:rPr>
              <w:t>3.3</w:t>
            </w:r>
            <w:r w:rsidRPr="008D5824">
              <w:rPr>
                <w:rFonts w:ascii="Times New Roman" w:eastAsia="仿宋" w:hAnsi="仿宋" w:cs="Times New Roman"/>
                <w:sz w:val="18"/>
                <w:szCs w:val="18"/>
              </w:rPr>
              <w:t>）</w:t>
            </w:r>
          </w:p>
        </w:tc>
        <w:tc>
          <w:tcPr>
            <w:tcW w:w="1705" w:type="dxa"/>
          </w:tcPr>
          <w:p w:rsidR="004E331F" w:rsidRPr="008D5824" w:rsidRDefault="004E331F" w:rsidP="004F4CFD">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90</w:t>
            </w:r>
            <w:r w:rsidRPr="008D5824">
              <w:rPr>
                <w:rFonts w:ascii="Times New Roman" w:eastAsia="仿宋" w:hAnsi="仿宋" w:cs="Times New Roman"/>
                <w:sz w:val="18"/>
                <w:szCs w:val="18"/>
              </w:rPr>
              <w:t>（</w:t>
            </w:r>
            <w:r w:rsidRPr="008D5824">
              <w:rPr>
                <w:rFonts w:ascii="Times New Roman" w:eastAsia="仿宋" w:hAnsi="Times New Roman" w:cs="Times New Roman"/>
                <w:sz w:val="18"/>
                <w:szCs w:val="18"/>
              </w:rPr>
              <w:t>100.0</w:t>
            </w:r>
            <w:r w:rsidRPr="008D5824">
              <w:rPr>
                <w:rFonts w:ascii="Times New Roman" w:eastAsia="仿宋" w:hAnsi="仿宋" w:cs="Times New Roman"/>
                <w:sz w:val="18"/>
                <w:szCs w:val="18"/>
              </w:rPr>
              <w:t>）</w:t>
            </w:r>
          </w:p>
        </w:tc>
      </w:tr>
    </w:tbl>
    <w:p w:rsidR="004E331F" w:rsidRPr="001A4068" w:rsidRDefault="004E331F" w:rsidP="004F4CFD">
      <w:pPr>
        <w:ind w:left="0"/>
        <w:jc w:val="left"/>
        <w:rPr>
          <w:rFonts w:ascii="Times New Roman" w:eastAsiaTheme="majorEastAsia" w:hAnsi="Times New Roman" w:cs="Times New Roman"/>
          <w:sz w:val="24"/>
          <w:szCs w:val="24"/>
        </w:rPr>
      </w:pPr>
    </w:p>
    <w:p w:rsidR="004E331F" w:rsidRPr="00BE5AF2" w:rsidRDefault="004E79D9" w:rsidP="00680B8B">
      <w:pPr>
        <w:ind w:left="0"/>
        <w:rPr>
          <w:rFonts w:ascii="仿宋" w:eastAsia="仿宋" w:hAnsi="仿宋" w:cs="Times New Roman"/>
          <w:szCs w:val="21"/>
        </w:rPr>
      </w:pPr>
      <w:r w:rsidRPr="00695C32">
        <w:rPr>
          <w:rFonts w:ascii="Times New Roman" w:eastAsia="仿宋" w:hAnsi="Times New Roman" w:cs="Times New Roman"/>
          <w:szCs w:val="21"/>
        </w:rPr>
        <w:t>2.2</w:t>
      </w:r>
      <w:r w:rsidRPr="008468DD">
        <w:rPr>
          <w:rFonts w:ascii="Times New Roman" w:eastAsia="宋体" w:hAnsi="Times New Roman" w:cs="Times New Roman"/>
          <w:szCs w:val="21"/>
        </w:rPr>
        <w:t xml:space="preserve"> </w:t>
      </w:r>
      <w:r w:rsidR="00695C32">
        <w:rPr>
          <w:rFonts w:ascii="Times New Roman" w:eastAsia="宋体" w:hAnsi="Times New Roman" w:cs="Times New Roman" w:hint="eastAsia"/>
          <w:szCs w:val="21"/>
        </w:rPr>
        <w:t xml:space="preserve"> </w:t>
      </w:r>
      <w:r w:rsidR="004E331F" w:rsidRPr="008468DD">
        <w:rPr>
          <w:rFonts w:ascii="Times New Roman" w:eastAsia="宋体" w:hAnsi="Times New Roman" w:cs="Times New Roman"/>
          <w:szCs w:val="21"/>
        </w:rPr>
        <w:t>90</w:t>
      </w:r>
      <w:r w:rsidR="004E331F" w:rsidRPr="00BE5AF2">
        <w:rPr>
          <w:rFonts w:ascii="仿宋" w:eastAsia="仿宋" w:hAnsi="仿宋" w:cs="Times New Roman"/>
          <w:szCs w:val="21"/>
        </w:rPr>
        <w:t>株非鲍曼的不动杆菌菌种来源的科室分布见表</w:t>
      </w:r>
      <w:r w:rsidR="004E331F" w:rsidRPr="008468DD">
        <w:rPr>
          <w:rFonts w:ascii="Times New Roman" w:eastAsia="宋体" w:hAnsi="Times New Roman" w:cs="Times New Roman"/>
          <w:szCs w:val="21"/>
        </w:rPr>
        <w:t>2</w:t>
      </w:r>
      <w:r w:rsidR="004E331F" w:rsidRPr="00BE5AF2">
        <w:rPr>
          <w:rFonts w:ascii="仿宋" w:eastAsia="仿宋" w:hAnsi="仿宋" w:cs="Times New Roman"/>
          <w:szCs w:val="21"/>
        </w:rPr>
        <w:t>。</w:t>
      </w:r>
    </w:p>
    <w:p w:rsidR="004E331F" w:rsidRDefault="004E331F" w:rsidP="00BE54AD">
      <w:pPr>
        <w:ind w:left="0"/>
        <w:jc w:val="center"/>
        <w:rPr>
          <w:rFonts w:ascii="宋体" w:eastAsia="宋体" w:hAnsi="宋体" w:cs="Times New Roman" w:hint="eastAsia"/>
          <w:sz w:val="18"/>
          <w:szCs w:val="18"/>
        </w:rPr>
      </w:pPr>
      <w:r w:rsidRPr="009321D6">
        <w:rPr>
          <w:rFonts w:ascii="黑体" w:eastAsia="黑体" w:hAnsi="黑体" w:cs="Times New Roman"/>
          <w:sz w:val="18"/>
          <w:szCs w:val="18"/>
        </w:rPr>
        <w:t>表</w:t>
      </w:r>
      <w:r w:rsidRPr="009E3CC5">
        <w:rPr>
          <w:rFonts w:ascii="Times New Roman" w:eastAsia="黑体" w:hAnsi="Times New Roman" w:cs="Times New Roman"/>
          <w:sz w:val="18"/>
          <w:szCs w:val="18"/>
        </w:rPr>
        <w:t>2</w:t>
      </w:r>
      <w:r w:rsidRPr="00BE5AF2">
        <w:rPr>
          <w:rFonts w:ascii="黑体" w:eastAsia="黑体" w:hAnsi="黑体" w:cs="Times New Roman"/>
          <w:b/>
          <w:sz w:val="18"/>
          <w:szCs w:val="18"/>
        </w:rPr>
        <w:t xml:space="preserve"> </w:t>
      </w:r>
      <w:bookmarkStart w:id="16" w:name="OLE_LINK48"/>
      <w:bookmarkStart w:id="17" w:name="OLE_LINK49"/>
      <w:r w:rsidRPr="008468DD">
        <w:rPr>
          <w:rFonts w:ascii="Times New Roman" w:eastAsia="宋体" w:hAnsi="Times New Roman" w:cs="Times New Roman"/>
          <w:szCs w:val="21"/>
        </w:rPr>
        <w:t>90</w:t>
      </w:r>
      <w:r w:rsidRPr="00CA406D">
        <w:rPr>
          <w:rFonts w:ascii="宋体" w:eastAsia="宋体" w:hAnsi="宋体" w:cs="Times New Roman"/>
          <w:sz w:val="18"/>
          <w:szCs w:val="18"/>
        </w:rPr>
        <w:t>株非鲍曼的不动杆菌菌种来源的科室分布</w:t>
      </w:r>
      <w:bookmarkEnd w:id="16"/>
      <w:bookmarkEnd w:id="17"/>
    </w:p>
    <w:p w:rsidR="00174867" w:rsidRPr="00174867" w:rsidRDefault="00174867" w:rsidP="00BE54AD">
      <w:pPr>
        <w:ind w:left="0"/>
        <w:jc w:val="center"/>
        <w:rPr>
          <w:rFonts w:ascii="Times New Roman" w:eastAsia="黑体" w:hAnsi="Times New Roman" w:cs="Times New Roman"/>
          <w:sz w:val="18"/>
          <w:szCs w:val="18"/>
        </w:rPr>
      </w:pPr>
      <w:r>
        <w:rPr>
          <w:rFonts w:ascii="Times New Roman" w:eastAsia="黑体" w:hAnsi="Times New Roman" w:cs="Times New Roman" w:hint="eastAsia"/>
          <w:sz w:val="18"/>
          <w:szCs w:val="18"/>
        </w:rPr>
        <w:t>Table 2</w:t>
      </w:r>
      <w:r w:rsidR="00927CBD">
        <w:rPr>
          <w:rFonts w:ascii="Times New Roman" w:eastAsia="黑体" w:hAnsi="Times New Roman" w:cs="Times New Roman" w:hint="eastAsia"/>
          <w:sz w:val="18"/>
          <w:szCs w:val="18"/>
        </w:rPr>
        <w:t xml:space="preserve">  </w:t>
      </w:r>
      <w:bookmarkStart w:id="18" w:name="OLE_LINK50"/>
      <w:bookmarkStart w:id="19" w:name="OLE_LINK51"/>
      <w:r w:rsidR="006A1F52">
        <w:rPr>
          <w:rFonts w:ascii="Times New Roman" w:eastAsia="黑体" w:hAnsi="Times New Roman" w:cs="Times New Roman" w:hint="eastAsia"/>
          <w:sz w:val="18"/>
          <w:szCs w:val="18"/>
        </w:rPr>
        <w:t>The d</w:t>
      </w:r>
      <w:r w:rsidR="00800EFB" w:rsidRPr="00800EFB">
        <w:rPr>
          <w:rFonts w:ascii="Times New Roman" w:eastAsia="黑体" w:hAnsi="Times New Roman" w:cs="Times New Roman"/>
          <w:sz w:val="18"/>
          <w:szCs w:val="18"/>
        </w:rPr>
        <w:t xml:space="preserve">istribution </w:t>
      </w:r>
      <w:r w:rsidR="0084246B">
        <w:rPr>
          <w:rFonts w:ascii="Times New Roman" w:eastAsia="黑体" w:hAnsi="Times New Roman" w:cs="Times New Roman" w:hint="eastAsia"/>
          <w:sz w:val="18"/>
          <w:szCs w:val="18"/>
        </w:rPr>
        <w:t xml:space="preserve">of </w:t>
      </w:r>
      <w:r w:rsidR="00800EFB" w:rsidRPr="00800EFB">
        <w:rPr>
          <w:rFonts w:ascii="Times New Roman" w:eastAsia="黑体" w:hAnsi="Times New Roman" w:cs="Times New Roman"/>
          <w:sz w:val="18"/>
          <w:szCs w:val="18"/>
        </w:rPr>
        <w:t xml:space="preserve">department </w:t>
      </w:r>
      <w:r w:rsidR="0084246B">
        <w:rPr>
          <w:rFonts w:ascii="Times New Roman" w:eastAsia="黑体" w:hAnsi="Times New Roman" w:cs="Times New Roman" w:hint="eastAsia"/>
          <w:sz w:val="18"/>
          <w:szCs w:val="18"/>
        </w:rPr>
        <w:t>of</w:t>
      </w:r>
      <w:r w:rsidR="00800EFB" w:rsidRPr="00800EFB">
        <w:rPr>
          <w:rFonts w:ascii="Times New Roman" w:eastAsia="黑体" w:hAnsi="Times New Roman" w:cs="Times New Roman"/>
          <w:sz w:val="18"/>
          <w:szCs w:val="18"/>
        </w:rPr>
        <w:t xml:space="preserve"> 90 strains</w:t>
      </w:r>
      <w:bookmarkEnd w:id="18"/>
      <w:bookmarkEnd w:id="19"/>
      <w:r w:rsidR="00800EFB" w:rsidRPr="00800EFB">
        <w:rPr>
          <w:rFonts w:ascii="Times New Roman" w:eastAsia="黑体" w:hAnsi="Times New Roman" w:cs="Times New Roman"/>
          <w:sz w:val="18"/>
          <w:szCs w:val="18"/>
        </w:rPr>
        <w:t xml:space="preserve"> NbA</w:t>
      </w:r>
    </w:p>
    <w:tbl>
      <w:tblPr>
        <w:tblStyle w:val="a5"/>
        <w:tblW w:w="0" w:type="auto"/>
        <w:jc w:val="center"/>
        <w:tblInd w:w="-2112" w:type="dxa"/>
        <w:tblBorders>
          <w:left w:val="none" w:sz="0" w:space="0" w:color="auto"/>
          <w:right w:val="none" w:sz="0" w:space="0" w:color="auto"/>
          <w:insideH w:val="none" w:sz="0" w:space="0" w:color="auto"/>
          <w:insideV w:val="none" w:sz="0" w:space="0" w:color="auto"/>
        </w:tblBorders>
        <w:tblLook w:val="04A0"/>
      </w:tblPr>
      <w:tblGrid>
        <w:gridCol w:w="1634"/>
        <w:gridCol w:w="1611"/>
        <w:gridCol w:w="1646"/>
      </w:tblGrid>
      <w:tr w:rsidR="004E331F" w:rsidRPr="00BE5AF2" w:rsidTr="00797769">
        <w:trPr>
          <w:jc w:val="center"/>
        </w:trPr>
        <w:tc>
          <w:tcPr>
            <w:tcW w:w="1634" w:type="dxa"/>
            <w:tcBorders>
              <w:top w:val="single" w:sz="4" w:space="0" w:color="auto"/>
              <w:bottom w:val="single" w:sz="4" w:space="0" w:color="auto"/>
            </w:tcBorders>
          </w:tcPr>
          <w:p w:rsidR="004E331F" w:rsidRPr="00BE5AF2" w:rsidRDefault="004E331F" w:rsidP="00BE5AF2">
            <w:pPr>
              <w:ind w:left="18" w:hangingChars="10" w:hanging="18"/>
              <w:rPr>
                <w:rFonts w:ascii="仿宋" w:eastAsia="仿宋" w:hAnsi="仿宋" w:cs="Times New Roman"/>
                <w:sz w:val="18"/>
                <w:szCs w:val="18"/>
              </w:rPr>
            </w:pPr>
            <w:r w:rsidRPr="00BE5AF2">
              <w:rPr>
                <w:rFonts w:ascii="仿宋" w:eastAsia="仿宋" w:hAnsi="仿宋" w:cs="Times New Roman"/>
                <w:sz w:val="18"/>
                <w:szCs w:val="18"/>
              </w:rPr>
              <w:t>科室分布</w:t>
            </w:r>
          </w:p>
        </w:tc>
        <w:tc>
          <w:tcPr>
            <w:tcW w:w="1611" w:type="dxa"/>
            <w:tcBorders>
              <w:top w:val="single" w:sz="4" w:space="0" w:color="auto"/>
              <w:bottom w:val="single" w:sz="4" w:space="0" w:color="auto"/>
            </w:tcBorders>
          </w:tcPr>
          <w:p w:rsidR="004E331F" w:rsidRPr="00BE5AF2" w:rsidRDefault="004E331F" w:rsidP="007247A0">
            <w:pPr>
              <w:ind w:left="0"/>
              <w:rPr>
                <w:rFonts w:ascii="仿宋" w:eastAsia="仿宋" w:hAnsi="仿宋" w:cs="Times New Roman"/>
                <w:sz w:val="18"/>
                <w:szCs w:val="18"/>
              </w:rPr>
            </w:pPr>
            <w:r w:rsidRPr="00BE5AF2">
              <w:rPr>
                <w:rFonts w:ascii="仿宋" w:eastAsia="仿宋" w:hAnsi="仿宋" w:cs="Times New Roman"/>
                <w:sz w:val="18"/>
                <w:szCs w:val="18"/>
              </w:rPr>
              <w:t>例数</w:t>
            </w:r>
            <w:r w:rsidRPr="00BE5AF2">
              <w:rPr>
                <w:rFonts w:ascii="仿宋" w:eastAsia="仿宋" w:hAnsi="仿宋" w:cs="Times New Roman" w:hint="eastAsia"/>
                <w:sz w:val="18"/>
                <w:szCs w:val="18"/>
              </w:rPr>
              <w:t>(</w:t>
            </w:r>
            <w:r w:rsidRPr="008D5824">
              <w:rPr>
                <w:rFonts w:ascii="Times New Roman" w:eastAsia="仿宋" w:hAnsi="Times New Roman" w:cs="Times New Roman"/>
                <w:sz w:val="18"/>
                <w:szCs w:val="18"/>
              </w:rPr>
              <w:t>n</w:t>
            </w:r>
            <w:r w:rsidRPr="00BE5AF2">
              <w:rPr>
                <w:rFonts w:ascii="仿宋" w:eastAsia="仿宋" w:hAnsi="仿宋" w:cs="Times New Roman" w:hint="eastAsia"/>
                <w:sz w:val="18"/>
                <w:szCs w:val="18"/>
              </w:rPr>
              <w:t>)</w:t>
            </w:r>
          </w:p>
        </w:tc>
        <w:tc>
          <w:tcPr>
            <w:tcW w:w="1646" w:type="dxa"/>
            <w:tcBorders>
              <w:top w:val="single" w:sz="4" w:space="0" w:color="auto"/>
              <w:bottom w:val="single" w:sz="4" w:space="0" w:color="auto"/>
            </w:tcBorders>
          </w:tcPr>
          <w:p w:rsidR="004E331F" w:rsidRPr="00BE5AF2" w:rsidRDefault="004E331F" w:rsidP="00BE5AF2">
            <w:pPr>
              <w:ind w:left="18" w:hangingChars="10" w:hanging="18"/>
              <w:rPr>
                <w:rFonts w:ascii="仿宋" w:eastAsia="仿宋" w:hAnsi="仿宋" w:cs="Times New Roman"/>
                <w:sz w:val="18"/>
                <w:szCs w:val="18"/>
              </w:rPr>
            </w:pPr>
            <w:r w:rsidRPr="00BE5AF2">
              <w:rPr>
                <w:rFonts w:ascii="仿宋" w:eastAsia="仿宋" w:hAnsi="仿宋" w:cs="Times New Roman"/>
                <w:sz w:val="18"/>
                <w:szCs w:val="18"/>
              </w:rPr>
              <w:t>构成比(</w:t>
            </w:r>
            <w:r w:rsidRPr="008D5824">
              <w:rPr>
                <w:rFonts w:ascii="Times New Roman" w:eastAsia="仿宋" w:hAnsi="Times New Roman" w:cs="Times New Roman"/>
                <w:sz w:val="18"/>
                <w:szCs w:val="18"/>
              </w:rPr>
              <w:t>%</w:t>
            </w:r>
            <w:r w:rsidRPr="00BE5AF2">
              <w:rPr>
                <w:rFonts w:ascii="仿宋" w:eastAsia="仿宋" w:hAnsi="仿宋" w:cs="Times New Roman"/>
                <w:sz w:val="18"/>
                <w:szCs w:val="18"/>
              </w:rPr>
              <w:t>)</w:t>
            </w:r>
          </w:p>
        </w:tc>
      </w:tr>
      <w:tr w:rsidR="004E331F" w:rsidRPr="00BE5AF2" w:rsidTr="00797769">
        <w:trPr>
          <w:jc w:val="center"/>
        </w:trPr>
        <w:tc>
          <w:tcPr>
            <w:tcW w:w="1634" w:type="dxa"/>
            <w:tcBorders>
              <w:top w:val="single" w:sz="4" w:space="0" w:color="auto"/>
            </w:tcBorders>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ICU</w:t>
            </w:r>
          </w:p>
        </w:tc>
        <w:tc>
          <w:tcPr>
            <w:tcW w:w="1611" w:type="dxa"/>
            <w:tcBorders>
              <w:top w:val="single" w:sz="4" w:space="0" w:color="auto"/>
            </w:tcBorders>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14</w:t>
            </w:r>
          </w:p>
        </w:tc>
        <w:tc>
          <w:tcPr>
            <w:tcW w:w="1646" w:type="dxa"/>
            <w:tcBorders>
              <w:top w:val="single" w:sz="4" w:space="0" w:color="auto"/>
            </w:tcBorders>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15.56</w:t>
            </w:r>
          </w:p>
        </w:tc>
      </w:tr>
      <w:tr w:rsidR="004E331F" w:rsidRPr="00BE5AF2" w:rsidTr="00797769">
        <w:trPr>
          <w:jc w:val="center"/>
        </w:trPr>
        <w:tc>
          <w:tcPr>
            <w:tcW w:w="1634" w:type="dxa"/>
          </w:tcPr>
          <w:p w:rsidR="004E331F" w:rsidRPr="00BE5AF2" w:rsidRDefault="004E331F" w:rsidP="00BE5AF2">
            <w:pPr>
              <w:ind w:left="18" w:hangingChars="10" w:hanging="18"/>
              <w:rPr>
                <w:rFonts w:ascii="仿宋" w:eastAsia="仿宋" w:hAnsi="仿宋" w:cs="Times New Roman"/>
                <w:sz w:val="18"/>
                <w:szCs w:val="18"/>
              </w:rPr>
            </w:pPr>
            <w:r w:rsidRPr="00BE5AF2">
              <w:rPr>
                <w:rFonts w:ascii="仿宋" w:eastAsia="仿宋" w:hAnsi="仿宋" w:cs="Times New Roman"/>
                <w:sz w:val="18"/>
                <w:szCs w:val="18"/>
              </w:rPr>
              <w:t>呼吸科</w:t>
            </w:r>
          </w:p>
        </w:tc>
        <w:tc>
          <w:tcPr>
            <w:tcW w:w="1611"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9</w:t>
            </w:r>
          </w:p>
        </w:tc>
        <w:tc>
          <w:tcPr>
            <w:tcW w:w="1646"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10.0</w:t>
            </w:r>
          </w:p>
        </w:tc>
      </w:tr>
      <w:tr w:rsidR="004E331F" w:rsidRPr="00BE5AF2" w:rsidTr="00797769">
        <w:trPr>
          <w:jc w:val="center"/>
        </w:trPr>
        <w:tc>
          <w:tcPr>
            <w:tcW w:w="1634" w:type="dxa"/>
          </w:tcPr>
          <w:p w:rsidR="004E331F" w:rsidRPr="00BE5AF2" w:rsidRDefault="004E331F" w:rsidP="00BE5AF2">
            <w:pPr>
              <w:ind w:left="18" w:hangingChars="10" w:hanging="18"/>
              <w:rPr>
                <w:rFonts w:ascii="仿宋" w:eastAsia="仿宋" w:hAnsi="仿宋" w:cs="Times New Roman"/>
                <w:sz w:val="18"/>
                <w:szCs w:val="18"/>
              </w:rPr>
            </w:pPr>
            <w:r w:rsidRPr="00BE5AF2">
              <w:rPr>
                <w:rFonts w:ascii="仿宋" w:eastAsia="仿宋" w:hAnsi="仿宋" w:cs="Times New Roman"/>
                <w:sz w:val="18"/>
                <w:szCs w:val="18"/>
              </w:rPr>
              <w:t>感染科</w:t>
            </w:r>
          </w:p>
        </w:tc>
        <w:tc>
          <w:tcPr>
            <w:tcW w:w="1611"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7</w:t>
            </w:r>
          </w:p>
        </w:tc>
        <w:tc>
          <w:tcPr>
            <w:tcW w:w="1646"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7.78</w:t>
            </w:r>
          </w:p>
        </w:tc>
      </w:tr>
      <w:tr w:rsidR="004E331F" w:rsidRPr="00BE5AF2" w:rsidTr="00797769">
        <w:trPr>
          <w:jc w:val="center"/>
        </w:trPr>
        <w:tc>
          <w:tcPr>
            <w:tcW w:w="1634" w:type="dxa"/>
          </w:tcPr>
          <w:p w:rsidR="004E331F" w:rsidRPr="00BE5AF2" w:rsidRDefault="004E331F" w:rsidP="00BE5AF2">
            <w:pPr>
              <w:ind w:left="18" w:hangingChars="10" w:hanging="18"/>
              <w:rPr>
                <w:rFonts w:ascii="仿宋" w:eastAsia="仿宋" w:hAnsi="仿宋" w:cs="Times New Roman"/>
                <w:sz w:val="18"/>
                <w:szCs w:val="18"/>
              </w:rPr>
            </w:pPr>
            <w:r w:rsidRPr="00BE5AF2">
              <w:rPr>
                <w:rFonts w:ascii="仿宋" w:eastAsia="仿宋" w:hAnsi="仿宋" w:cs="Times New Roman"/>
                <w:sz w:val="18"/>
                <w:szCs w:val="18"/>
              </w:rPr>
              <w:t>心内科</w:t>
            </w:r>
          </w:p>
        </w:tc>
        <w:tc>
          <w:tcPr>
            <w:tcW w:w="1611"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7</w:t>
            </w:r>
          </w:p>
        </w:tc>
        <w:tc>
          <w:tcPr>
            <w:tcW w:w="1646"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7.78</w:t>
            </w:r>
          </w:p>
        </w:tc>
      </w:tr>
      <w:tr w:rsidR="004E331F" w:rsidRPr="00BE5AF2" w:rsidTr="00797769">
        <w:trPr>
          <w:jc w:val="center"/>
        </w:trPr>
        <w:tc>
          <w:tcPr>
            <w:tcW w:w="1634" w:type="dxa"/>
          </w:tcPr>
          <w:p w:rsidR="004E331F" w:rsidRPr="00BE5AF2" w:rsidRDefault="004E331F" w:rsidP="00BE5AF2">
            <w:pPr>
              <w:ind w:left="18" w:hangingChars="10" w:hanging="18"/>
              <w:rPr>
                <w:rFonts w:ascii="仿宋" w:eastAsia="仿宋" w:hAnsi="仿宋" w:cs="Times New Roman"/>
                <w:sz w:val="18"/>
                <w:szCs w:val="18"/>
              </w:rPr>
            </w:pPr>
            <w:r w:rsidRPr="00BE5AF2">
              <w:rPr>
                <w:rFonts w:ascii="仿宋" w:eastAsia="仿宋" w:hAnsi="仿宋" w:cs="Times New Roman"/>
                <w:sz w:val="18"/>
                <w:szCs w:val="18"/>
              </w:rPr>
              <w:lastRenderedPageBreak/>
              <w:t>急诊内科</w:t>
            </w:r>
          </w:p>
        </w:tc>
        <w:tc>
          <w:tcPr>
            <w:tcW w:w="1611"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6</w:t>
            </w:r>
          </w:p>
        </w:tc>
        <w:tc>
          <w:tcPr>
            <w:tcW w:w="1646"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6.67</w:t>
            </w:r>
          </w:p>
        </w:tc>
      </w:tr>
      <w:tr w:rsidR="004E331F" w:rsidRPr="00BE5AF2" w:rsidTr="00797769">
        <w:trPr>
          <w:jc w:val="center"/>
        </w:trPr>
        <w:tc>
          <w:tcPr>
            <w:tcW w:w="1634" w:type="dxa"/>
          </w:tcPr>
          <w:p w:rsidR="004E331F" w:rsidRPr="00BE5AF2" w:rsidRDefault="004E331F" w:rsidP="00BE5AF2">
            <w:pPr>
              <w:ind w:left="18" w:hangingChars="10" w:hanging="18"/>
              <w:rPr>
                <w:rFonts w:ascii="仿宋" w:eastAsia="仿宋" w:hAnsi="仿宋" w:cs="Times New Roman"/>
                <w:sz w:val="18"/>
                <w:szCs w:val="18"/>
              </w:rPr>
            </w:pPr>
            <w:r w:rsidRPr="00BE5AF2">
              <w:rPr>
                <w:rFonts w:ascii="仿宋" w:eastAsia="仿宋" w:hAnsi="仿宋" w:cs="Times New Roman"/>
                <w:sz w:val="18"/>
                <w:szCs w:val="18"/>
              </w:rPr>
              <w:t>肾内科</w:t>
            </w:r>
          </w:p>
        </w:tc>
        <w:tc>
          <w:tcPr>
            <w:tcW w:w="1611"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5</w:t>
            </w:r>
          </w:p>
        </w:tc>
        <w:tc>
          <w:tcPr>
            <w:tcW w:w="1646"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5.55</w:t>
            </w:r>
          </w:p>
        </w:tc>
      </w:tr>
      <w:tr w:rsidR="004E331F" w:rsidRPr="00BE5AF2" w:rsidTr="00797769">
        <w:trPr>
          <w:jc w:val="center"/>
        </w:trPr>
        <w:tc>
          <w:tcPr>
            <w:tcW w:w="1634" w:type="dxa"/>
          </w:tcPr>
          <w:p w:rsidR="004E331F" w:rsidRPr="00BE5AF2" w:rsidRDefault="004E331F" w:rsidP="00BE5AF2">
            <w:pPr>
              <w:ind w:left="18" w:hangingChars="10" w:hanging="18"/>
              <w:rPr>
                <w:rFonts w:ascii="仿宋" w:eastAsia="仿宋" w:hAnsi="仿宋" w:cs="Times New Roman"/>
                <w:sz w:val="18"/>
                <w:szCs w:val="18"/>
              </w:rPr>
            </w:pPr>
            <w:r w:rsidRPr="00BE5AF2">
              <w:rPr>
                <w:rFonts w:ascii="仿宋" w:eastAsia="仿宋" w:hAnsi="仿宋" w:cs="Times New Roman"/>
                <w:sz w:val="18"/>
                <w:szCs w:val="18"/>
              </w:rPr>
              <w:t>骨科</w:t>
            </w:r>
          </w:p>
        </w:tc>
        <w:tc>
          <w:tcPr>
            <w:tcW w:w="1611"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11</w:t>
            </w:r>
          </w:p>
        </w:tc>
        <w:tc>
          <w:tcPr>
            <w:tcW w:w="1646"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12.22</w:t>
            </w:r>
          </w:p>
        </w:tc>
      </w:tr>
      <w:tr w:rsidR="004E331F" w:rsidRPr="00BE5AF2" w:rsidTr="00797769">
        <w:trPr>
          <w:jc w:val="center"/>
        </w:trPr>
        <w:tc>
          <w:tcPr>
            <w:tcW w:w="1634" w:type="dxa"/>
          </w:tcPr>
          <w:p w:rsidR="004E331F" w:rsidRPr="00BE5AF2" w:rsidRDefault="004E331F" w:rsidP="00BE5AF2">
            <w:pPr>
              <w:ind w:left="18" w:hangingChars="10" w:hanging="18"/>
              <w:rPr>
                <w:rFonts w:ascii="仿宋" w:eastAsia="仿宋" w:hAnsi="仿宋" w:cs="Times New Roman"/>
                <w:sz w:val="18"/>
                <w:szCs w:val="18"/>
              </w:rPr>
            </w:pPr>
            <w:r w:rsidRPr="00BE5AF2">
              <w:rPr>
                <w:rFonts w:ascii="仿宋" w:eastAsia="仿宋" w:hAnsi="仿宋" w:cs="Times New Roman"/>
                <w:sz w:val="18"/>
                <w:szCs w:val="18"/>
              </w:rPr>
              <w:t>心脏外科</w:t>
            </w:r>
          </w:p>
        </w:tc>
        <w:tc>
          <w:tcPr>
            <w:tcW w:w="1611"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6</w:t>
            </w:r>
          </w:p>
        </w:tc>
        <w:tc>
          <w:tcPr>
            <w:tcW w:w="1646"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6.67</w:t>
            </w:r>
          </w:p>
        </w:tc>
      </w:tr>
      <w:tr w:rsidR="004E331F" w:rsidRPr="00BE5AF2" w:rsidTr="00797769">
        <w:trPr>
          <w:jc w:val="center"/>
        </w:trPr>
        <w:tc>
          <w:tcPr>
            <w:tcW w:w="1634" w:type="dxa"/>
          </w:tcPr>
          <w:p w:rsidR="004E331F" w:rsidRPr="00BE5AF2" w:rsidRDefault="004E331F" w:rsidP="00BE5AF2">
            <w:pPr>
              <w:ind w:left="18" w:hangingChars="10" w:hanging="18"/>
              <w:rPr>
                <w:rFonts w:ascii="仿宋" w:eastAsia="仿宋" w:hAnsi="仿宋" w:cs="Times New Roman"/>
                <w:sz w:val="18"/>
                <w:szCs w:val="18"/>
              </w:rPr>
            </w:pPr>
            <w:r w:rsidRPr="00BE5AF2">
              <w:rPr>
                <w:rFonts w:ascii="仿宋" w:eastAsia="仿宋" w:hAnsi="仿宋" w:cs="Times New Roman"/>
                <w:sz w:val="18"/>
                <w:szCs w:val="18"/>
              </w:rPr>
              <w:t>泌尿外科</w:t>
            </w:r>
          </w:p>
        </w:tc>
        <w:tc>
          <w:tcPr>
            <w:tcW w:w="1611"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5</w:t>
            </w:r>
          </w:p>
        </w:tc>
        <w:tc>
          <w:tcPr>
            <w:tcW w:w="1646"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5.55</w:t>
            </w:r>
          </w:p>
        </w:tc>
      </w:tr>
      <w:tr w:rsidR="004E331F" w:rsidRPr="00BE5AF2" w:rsidTr="00797769">
        <w:trPr>
          <w:jc w:val="center"/>
        </w:trPr>
        <w:tc>
          <w:tcPr>
            <w:tcW w:w="1634" w:type="dxa"/>
          </w:tcPr>
          <w:p w:rsidR="004E331F" w:rsidRPr="00BE5AF2" w:rsidRDefault="004E331F" w:rsidP="00BE5AF2">
            <w:pPr>
              <w:ind w:left="18" w:hangingChars="10" w:hanging="18"/>
              <w:rPr>
                <w:rFonts w:ascii="仿宋" w:eastAsia="仿宋" w:hAnsi="仿宋" w:cs="Times New Roman"/>
                <w:sz w:val="18"/>
                <w:szCs w:val="18"/>
              </w:rPr>
            </w:pPr>
            <w:r w:rsidRPr="00BE5AF2">
              <w:rPr>
                <w:rFonts w:ascii="仿宋" w:eastAsia="仿宋" w:hAnsi="仿宋" w:cs="Times New Roman"/>
                <w:sz w:val="18"/>
                <w:szCs w:val="18"/>
              </w:rPr>
              <w:t>脑外科</w:t>
            </w:r>
          </w:p>
        </w:tc>
        <w:tc>
          <w:tcPr>
            <w:tcW w:w="1611"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3</w:t>
            </w:r>
          </w:p>
        </w:tc>
        <w:tc>
          <w:tcPr>
            <w:tcW w:w="1646"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3.33</w:t>
            </w:r>
          </w:p>
        </w:tc>
      </w:tr>
      <w:tr w:rsidR="004E331F" w:rsidRPr="00BE5AF2" w:rsidTr="00797769">
        <w:trPr>
          <w:jc w:val="center"/>
        </w:trPr>
        <w:tc>
          <w:tcPr>
            <w:tcW w:w="1634" w:type="dxa"/>
          </w:tcPr>
          <w:p w:rsidR="004E331F" w:rsidRPr="00BE5AF2" w:rsidRDefault="004E331F" w:rsidP="00BE5AF2">
            <w:pPr>
              <w:ind w:left="18" w:hangingChars="10" w:hanging="18"/>
              <w:rPr>
                <w:rFonts w:ascii="仿宋" w:eastAsia="仿宋" w:hAnsi="仿宋" w:cs="Times New Roman"/>
                <w:sz w:val="18"/>
                <w:szCs w:val="18"/>
              </w:rPr>
            </w:pPr>
            <w:r w:rsidRPr="00BE5AF2">
              <w:rPr>
                <w:rFonts w:ascii="仿宋" w:eastAsia="仿宋" w:hAnsi="仿宋" w:cs="Times New Roman"/>
                <w:sz w:val="18"/>
                <w:szCs w:val="18"/>
              </w:rPr>
              <w:t>其他</w:t>
            </w:r>
          </w:p>
        </w:tc>
        <w:tc>
          <w:tcPr>
            <w:tcW w:w="1611"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17</w:t>
            </w:r>
          </w:p>
        </w:tc>
        <w:tc>
          <w:tcPr>
            <w:tcW w:w="1646"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18.89</w:t>
            </w:r>
          </w:p>
        </w:tc>
      </w:tr>
      <w:tr w:rsidR="004E331F" w:rsidRPr="00BE5AF2" w:rsidTr="00797769">
        <w:trPr>
          <w:jc w:val="center"/>
        </w:trPr>
        <w:tc>
          <w:tcPr>
            <w:tcW w:w="1634" w:type="dxa"/>
          </w:tcPr>
          <w:p w:rsidR="004E331F" w:rsidRPr="00BE5AF2" w:rsidRDefault="004E331F" w:rsidP="00BE5AF2">
            <w:pPr>
              <w:ind w:left="18" w:hangingChars="10" w:hanging="18"/>
              <w:rPr>
                <w:rFonts w:ascii="仿宋" w:eastAsia="仿宋" w:hAnsi="仿宋" w:cs="Times New Roman"/>
                <w:sz w:val="18"/>
                <w:szCs w:val="18"/>
              </w:rPr>
            </w:pPr>
            <w:r w:rsidRPr="00BE5AF2">
              <w:rPr>
                <w:rFonts w:ascii="仿宋" w:eastAsia="仿宋" w:hAnsi="仿宋" w:cs="Times New Roman"/>
                <w:sz w:val="18"/>
                <w:szCs w:val="18"/>
              </w:rPr>
              <w:t>合计</w:t>
            </w:r>
          </w:p>
        </w:tc>
        <w:tc>
          <w:tcPr>
            <w:tcW w:w="1611" w:type="dxa"/>
          </w:tcPr>
          <w:p w:rsidR="004E331F" w:rsidRPr="008D5824" w:rsidRDefault="004E331F" w:rsidP="00BE5AF2">
            <w:pPr>
              <w:ind w:left="18" w:hangingChars="10" w:hanging="18"/>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90</w:t>
            </w:r>
          </w:p>
        </w:tc>
        <w:tc>
          <w:tcPr>
            <w:tcW w:w="1646" w:type="dxa"/>
          </w:tcPr>
          <w:p w:rsidR="004E331F" w:rsidRPr="008D5824" w:rsidRDefault="004E331F" w:rsidP="00643EB2">
            <w:pPr>
              <w:ind w:left="0"/>
              <w:rPr>
                <w:rFonts w:ascii="Times New Roman" w:eastAsia="仿宋" w:hAnsi="Times New Roman" w:cs="Times New Roman"/>
                <w:sz w:val="18"/>
                <w:szCs w:val="18"/>
              </w:rPr>
            </w:pPr>
            <w:r w:rsidRPr="008D5824">
              <w:rPr>
                <w:rFonts w:ascii="Times New Roman" w:eastAsia="仿宋" w:hAnsi="Times New Roman" w:cs="Times New Roman"/>
                <w:sz w:val="18"/>
                <w:szCs w:val="18"/>
              </w:rPr>
              <w:t>100.0</w:t>
            </w:r>
          </w:p>
        </w:tc>
      </w:tr>
    </w:tbl>
    <w:p w:rsidR="004E331F" w:rsidRPr="00BE5AF2" w:rsidRDefault="004E79D9" w:rsidP="00680B8B">
      <w:pPr>
        <w:ind w:left="0"/>
        <w:rPr>
          <w:rFonts w:ascii="仿宋" w:eastAsia="仿宋" w:hAnsi="仿宋" w:cs="Times New Roman"/>
          <w:szCs w:val="21"/>
        </w:rPr>
      </w:pPr>
      <w:r w:rsidRPr="00695C32">
        <w:rPr>
          <w:rFonts w:ascii="Times New Roman" w:eastAsia="仿宋" w:hAnsi="Times New Roman" w:cs="Times New Roman"/>
          <w:szCs w:val="21"/>
        </w:rPr>
        <w:t>2.3</w:t>
      </w:r>
      <w:r w:rsidR="00695C32" w:rsidRPr="00695C32">
        <w:rPr>
          <w:rFonts w:ascii="Times New Roman" w:eastAsia="仿宋" w:hAnsi="Times New Roman" w:cs="Times New Roman"/>
          <w:szCs w:val="21"/>
        </w:rPr>
        <w:t xml:space="preserve"> </w:t>
      </w:r>
      <w:r w:rsidRPr="00695C32">
        <w:rPr>
          <w:rFonts w:ascii="Times New Roman" w:eastAsia="仿宋" w:hAnsi="Times New Roman" w:cs="Times New Roman"/>
          <w:szCs w:val="21"/>
        </w:rPr>
        <w:t xml:space="preserve"> </w:t>
      </w:r>
      <w:r w:rsidR="004E331F" w:rsidRPr="008468DD">
        <w:rPr>
          <w:rFonts w:ascii="Times New Roman" w:eastAsia="宋体" w:hAnsi="Times New Roman" w:cs="Times New Roman"/>
          <w:szCs w:val="21"/>
        </w:rPr>
        <w:t>90</w:t>
      </w:r>
      <w:r w:rsidR="004E331F" w:rsidRPr="00BE5AF2">
        <w:rPr>
          <w:rFonts w:ascii="仿宋" w:eastAsia="仿宋" w:hAnsi="仿宋" w:cs="Times New Roman"/>
          <w:szCs w:val="21"/>
        </w:rPr>
        <w:t>株非鲍曼的不动杆菌对临床常用抗生素的药敏结果见表</w:t>
      </w:r>
      <w:r w:rsidR="004E331F" w:rsidRPr="008468DD">
        <w:rPr>
          <w:rFonts w:ascii="Times New Roman" w:eastAsia="宋体" w:hAnsi="Times New Roman" w:cs="Times New Roman"/>
          <w:szCs w:val="21"/>
        </w:rPr>
        <w:t>3</w:t>
      </w:r>
      <w:r w:rsidR="000F594E">
        <w:rPr>
          <w:rFonts w:ascii="仿宋" w:eastAsia="仿宋" w:hAnsi="仿宋" w:cs="Times New Roman" w:hint="eastAsia"/>
          <w:szCs w:val="21"/>
        </w:rPr>
        <w:t>，</w:t>
      </w:r>
      <w:r w:rsidR="004E331F" w:rsidRPr="00BE5AF2">
        <w:rPr>
          <w:rFonts w:ascii="仿宋" w:eastAsia="仿宋" w:hAnsi="仿宋" w:cs="Times New Roman" w:hint="eastAsia"/>
          <w:szCs w:val="21"/>
        </w:rPr>
        <w:t>其中多耐药菌株</w:t>
      </w:r>
      <w:r w:rsidR="004E331F" w:rsidRPr="008468DD">
        <w:rPr>
          <w:rFonts w:ascii="Times New Roman" w:eastAsia="宋体" w:hAnsi="Times New Roman" w:cs="Times New Roman" w:hint="eastAsia"/>
          <w:szCs w:val="21"/>
        </w:rPr>
        <w:t>20</w:t>
      </w:r>
      <w:r w:rsidR="004E331F" w:rsidRPr="00BE5AF2">
        <w:rPr>
          <w:rFonts w:ascii="仿宋" w:eastAsia="仿宋" w:hAnsi="仿宋" w:cs="Times New Roman" w:hint="eastAsia"/>
          <w:szCs w:val="21"/>
        </w:rPr>
        <w:t>株，占总标本的</w:t>
      </w:r>
      <w:r w:rsidR="004E331F" w:rsidRPr="008468DD">
        <w:rPr>
          <w:rFonts w:ascii="Times New Roman" w:eastAsia="宋体" w:hAnsi="Times New Roman" w:cs="Times New Roman" w:hint="eastAsia"/>
          <w:szCs w:val="21"/>
        </w:rPr>
        <w:t>22.2%</w:t>
      </w:r>
      <w:r w:rsidR="004E331F" w:rsidRPr="00BE5AF2">
        <w:rPr>
          <w:rFonts w:ascii="仿宋" w:eastAsia="仿宋" w:hAnsi="仿宋" w:cs="Times New Roman"/>
          <w:szCs w:val="21"/>
        </w:rPr>
        <w:t>。</w:t>
      </w:r>
    </w:p>
    <w:p w:rsidR="004E331F" w:rsidRDefault="004E331F" w:rsidP="00680B8B">
      <w:pPr>
        <w:ind w:left="0"/>
        <w:jc w:val="center"/>
        <w:rPr>
          <w:rFonts w:ascii="宋体" w:eastAsia="宋体" w:hAnsi="宋体" w:cs="Times New Roman" w:hint="eastAsia"/>
          <w:sz w:val="18"/>
          <w:szCs w:val="18"/>
        </w:rPr>
      </w:pPr>
      <w:r w:rsidRPr="009321D6">
        <w:rPr>
          <w:rFonts w:ascii="黑体" w:eastAsia="黑体" w:hAnsi="黑体" w:cs="Times New Roman"/>
          <w:sz w:val="18"/>
          <w:szCs w:val="18"/>
        </w:rPr>
        <w:t>表</w:t>
      </w:r>
      <w:r w:rsidRPr="008468DD">
        <w:rPr>
          <w:rFonts w:ascii="Times New Roman" w:eastAsia="宋体" w:hAnsi="Times New Roman" w:cs="Times New Roman"/>
          <w:szCs w:val="21"/>
        </w:rPr>
        <w:t>3</w:t>
      </w:r>
      <w:r w:rsidRPr="00BE5AF2">
        <w:rPr>
          <w:rFonts w:ascii="黑体" w:eastAsia="黑体" w:hAnsi="黑体" w:cs="Times New Roman"/>
          <w:b/>
          <w:sz w:val="18"/>
          <w:szCs w:val="18"/>
        </w:rPr>
        <w:t xml:space="preserve"> </w:t>
      </w:r>
      <w:r w:rsidRPr="008468DD">
        <w:rPr>
          <w:rFonts w:ascii="Times New Roman" w:eastAsia="宋体" w:hAnsi="Times New Roman" w:cs="Times New Roman"/>
          <w:szCs w:val="21"/>
        </w:rPr>
        <w:t>90</w:t>
      </w:r>
      <w:r w:rsidRPr="00CA406D">
        <w:rPr>
          <w:rFonts w:ascii="宋体" w:eastAsia="宋体" w:hAnsi="宋体" w:cs="Times New Roman"/>
          <w:sz w:val="18"/>
          <w:szCs w:val="18"/>
        </w:rPr>
        <w:t>株非鲍曼的不动杆菌对临床常用抗生素的药敏结果</w:t>
      </w:r>
    </w:p>
    <w:p w:rsidR="00A54543" w:rsidRPr="00A54543" w:rsidRDefault="00A54543" w:rsidP="00680B8B">
      <w:pPr>
        <w:ind w:left="0"/>
        <w:jc w:val="center"/>
        <w:rPr>
          <w:rFonts w:ascii="Times New Roman" w:eastAsia="黑体" w:hAnsi="Times New Roman" w:cs="Times New Roman"/>
          <w:b/>
          <w:sz w:val="18"/>
          <w:szCs w:val="18"/>
        </w:rPr>
      </w:pPr>
      <w:r>
        <w:rPr>
          <w:rFonts w:ascii="Times New Roman" w:eastAsia="黑体" w:hAnsi="Times New Roman" w:cs="Times New Roman" w:hint="eastAsia"/>
          <w:sz w:val="18"/>
          <w:szCs w:val="18"/>
        </w:rPr>
        <w:t xml:space="preserve">Table 3  </w:t>
      </w:r>
      <w:r w:rsidR="0068254A" w:rsidRPr="0068254A">
        <w:rPr>
          <w:rFonts w:ascii="Times New Roman" w:eastAsia="黑体" w:hAnsi="Times New Roman" w:cs="Times New Roman" w:hint="eastAsia"/>
          <w:sz w:val="18"/>
          <w:szCs w:val="18"/>
        </w:rPr>
        <w:t>Antibiotic susceptibility test for 90 strains NbA (</w:t>
      </w:r>
      <w:r w:rsidR="0068254A" w:rsidRPr="0068254A">
        <w:rPr>
          <w:rFonts w:ascii="Times New Roman" w:eastAsia="黑体" w:hAnsi="Times New Roman" w:cs="Times New Roman"/>
          <w:sz w:val="18"/>
          <w:szCs w:val="18"/>
        </w:rPr>
        <w:t>％</w:t>
      </w:r>
      <w:r w:rsidR="0068254A" w:rsidRPr="0068254A">
        <w:rPr>
          <w:rFonts w:ascii="Times New Roman" w:eastAsia="黑体" w:hAnsi="Times New Roman" w:cs="Times New Roman" w:hint="eastAsia"/>
          <w:sz w:val="18"/>
          <w:szCs w:val="18"/>
        </w:rPr>
        <w:t>)</w:t>
      </w:r>
    </w:p>
    <w:tbl>
      <w:tblPr>
        <w:tblStyle w:val="a5"/>
        <w:tblW w:w="0" w:type="auto"/>
        <w:tblInd w:w="465" w:type="dxa"/>
        <w:tblBorders>
          <w:left w:val="none" w:sz="0" w:space="0" w:color="auto"/>
          <w:right w:val="none" w:sz="0" w:space="0" w:color="auto"/>
          <w:insideH w:val="none" w:sz="0" w:space="0" w:color="auto"/>
          <w:insideV w:val="none" w:sz="0" w:space="0" w:color="auto"/>
        </w:tblBorders>
        <w:tblLook w:val="04A0"/>
      </w:tblPr>
      <w:tblGrid>
        <w:gridCol w:w="2762"/>
        <w:gridCol w:w="1843"/>
        <w:gridCol w:w="1701"/>
        <w:gridCol w:w="1751"/>
      </w:tblGrid>
      <w:tr w:rsidR="004E331F" w:rsidRPr="00BE5AF2" w:rsidTr="00161A14">
        <w:tc>
          <w:tcPr>
            <w:tcW w:w="2762" w:type="dxa"/>
            <w:tcBorders>
              <w:bottom w:val="single" w:sz="4" w:space="0" w:color="auto"/>
            </w:tcBorders>
          </w:tcPr>
          <w:p w:rsidR="004E331F" w:rsidRPr="00BE5AF2" w:rsidRDefault="004E331F" w:rsidP="00680B8B">
            <w:pPr>
              <w:ind w:left="0"/>
              <w:jc w:val="left"/>
              <w:rPr>
                <w:rFonts w:ascii="仿宋" w:eastAsia="仿宋" w:hAnsi="仿宋" w:cs="Times New Roman"/>
                <w:sz w:val="18"/>
                <w:szCs w:val="18"/>
              </w:rPr>
            </w:pPr>
            <w:bookmarkStart w:id="20" w:name="_Hlk372382364"/>
            <w:bookmarkStart w:id="21" w:name="OLE_LINK9"/>
            <w:r w:rsidRPr="00BE5AF2">
              <w:rPr>
                <w:rFonts w:ascii="仿宋" w:eastAsia="仿宋" w:hAnsi="仿宋" w:cs="Times New Roman"/>
                <w:sz w:val="18"/>
                <w:szCs w:val="18"/>
              </w:rPr>
              <w:t>抗菌药物</w:t>
            </w:r>
          </w:p>
        </w:tc>
        <w:tc>
          <w:tcPr>
            <w:tcW w:w="1843" w:type="dxa"/>
            <w:tcBorders>
              <w:bottom w:val="single" w:sz="4" w:space="0" w:color="auto"/>
            </w:tcBorders>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耐药（</w:t>
            </w:r>
            <w:r w:rsidRPr="008D5824">
              <w:rPr>
                <w:rFonts w:ascii="Times New Roman" w:eastAsia="仿宋" w:hAnsi="Times New Roman" w:cs="Times New Roman"/>
                <w:sz w:val="18"/>
                <w:szCs w:val="18"/>
              </w:rPr>
              <w:t>n,%</w:t>
            </w:r>
            <w:r w:rsidRPr="00BE5AF2">
              <w:rPr>
                <w:rFonts w:ascii="仿宋" w:eastAsia="仿宋" w:hAnsi="仿宋" w:cs="Times New Roman"/>
                <w:sz w:val="18"/>
                <w:szCs w:val="18"/>
              </w:rPr>
              <w:t>）</w:t>
            </w:r>
          </w:p>
        </w:tc>
        <w:tc>
          <w:tcPr>
            <w:tcW w:w="1701" w:type="dxa"/>
            <w:tcBorders>
              <w:bottom w:val="single" w:sz="4" w:space="0" w:color="auto"/>
            </w:tcBorders>
          </w:tcPr>
          <w:p w:rsidR="004E331F" w:rsidRPr="00BE5AF2" w:rsidRDefault="004E331F" w:rsidP="00680B8B">
            <w:pPr>
              <w:ind w:left="0"/>
              <w:jc w:val="left"/>
              <w:rPr>
                <w:rFonts w:ascii="仿宋" w:eastAsia="仿宋" w:hAnsi="仿宋" w:cs="Times New Roman"/>
                <w:sz w:val="18"/>
                <w:szCs w:val="18"/>
              </w:rPr>
            </w:pPr>
            <w:r w:rsidRPr="00BE5AF2">
              <w:rPr>
                <w:rFonts w:ascii="仿宋" w:eastAsia="仿宋" w:hAnsi="仿宋" w:cs="Times New Roman"/>
                <w:sz w:val="18"/>
                <w:szCs w:val="18"/>
              </w:rPr>
              <w:t>中介（</w:t>
            </w:r>
            <w:r w:rsidRPr="008D5824">
              <w:rPr>
                <w:rFonts w:ascii="Times New Roman" w:eastAsia="仿宋" w:hAnsi="Times New Roman" w:cs="Times New Roman"/>
                <w:sz w:val="18"/>
                <w:szCs w:val="18"/>
              </w:rPr>
              <w:t>n,%</w:t>
            </w:r>
            <w:r w:rsidRPr="00BE5AF2">
              <w:rPr>
                <w:rFonts w:ascii="仿宋" w:eastAsia="仿宋" w:hAnsi="仿宋" w:cs="Times New Roman"/>
                <w:sz w:val="18"/>
                <w:szCs w:val="18"/>
              </w:rPr>
              <w:t>）</w:t>
            </w:r>
          </w:p>
        </w:tc>
        <w:tc>
          <w:tcPr>
            <w:tcW w:w="1751" w:type="dxa"/>
            <w:tcBorders>
              <w:bottom w:val="single" w:sz="4" w:space="0" w:color="auto"/>
            </w:tcBorders>
          </w:tcPr>
          <w:p w:rsidR="004E331F" w:rsidRPr="00BE5AF2" w:rsidRDefault="004E331F" w:rsidP="00680B8B">
            <w:pPr>
              <w:ind w:left="0"/>
              <w:jc w:val="left"/>
              <w:rPr>
                <w:rFonts w:ascii="仿宋" w:eastAsia="仿宋" w:hAnsi="仿宋" w:cs="Times New Roman"/>
                <w:sz w:val="18"/>
                <w:szCs w:val="18"/>
              </w:rPr>
            </w:pPr>
            <w:r w:rsidRPr="00BE5AF2">
              <w:rPr>
                <w:rFonts w:ascii="仿宋" w:eastAsia="仿宋" w:hAnsi="仿宋" w:cs="Times New Roman"/>
                <w:sz w:val="18"/>
                <w:szCs w:val="18"/>
              </w:rPr>
              <w:t>敏感（</w:t>
            </w:r>
            <w:r w:rsidRPr="008D5824">
              <w:rPr>
                <w:rFonts w:ascii="Times New Roman" w:eastAsia="仿宋" w:hAnsi="Times New Roman" w:cs="Times New Roman"/>
                <w:sz w:val="18"/>
                <w:szCs w:val="18"/>
              </w:rPr>
              <w:t>n,%</w:t>
            </w:r>
            <w:r w:rsidRPr="00BE5AF2">
              <w:rPr>
                <w:rFonts w:ascii="仿宋" w:eastAsia="仿宋" w:hAnsi="仿宋" w:cs="Times New Roman"/>
                <w:sz w:val="18"/>
                <w:szCs w:val="18"/>
              </w:rPr>
              <w:t>）</w:t>
            </w:r>
          </w:p>
        </w:tc>
      </w:tr>
      <w:tr w:rsidR="004E331F" w:rsidRPr="00BE5AF2" w:rsidTr="00161A14">
        <w:tc>
          <w:tcPr>
            <w:tcW w:w="2762" w:type="dxa"/>
            <w:tcBorders>
              <w:top w:val="single" w:sz="4" w:space="0" w:color="auto"/>
            </w:tcBorders>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氨</w:t>
            </w:r>
            <w:proofErr w:type="gramStart"/>
            <w:r w:rsidRPr="00BE5AF2">
              <w:rPr>
                <w:rFonts w:ascii="仿宋" w:eastAsia="仿宋" w:hAnsi="仿宋" w:cs="Times New Roman"/>
                <w:sz w:val="18"/>
                <w:szCs w:val="18"/>
              </w:rPr>
              <w:t>苄</w:t>
            </w:r>
            <w:proofErr w:type="gramEnd"/>
            <w:r w:rsidRPr="00BE5AF2">
              <w:rPr>
                <w:rFonts w:ascii="仿宋" w:eastAsia="仿宋" w:hAnsi="仿宋" w:cs="Times New Roman"/>
                <w:sz w:val="18"/>
                <w:szCs w:val="18"/>
              </w:rPr>
              <w:t>西林</w:t>
            </w:r>
          </w:p>
        </w:tc>
        <w:tc>
          <w:tcPr>
            <w:tcW w:w="1843" w:type="dxa"/>
            <w:tcBorders>
              <w:top w:val="single" w:sz="4" w:space="0" w:color="auto"/>
            </w:tcBorders>
          </w:tcPr>
          <w:p w:rsidR="004E331F" w:rsidRPr="008D5824" w:rsidRDefault="004E331F" w:rsidP="00680B8B">
            <w:pPr>
              <w:ind w:left="0"/>
              <w:rPr>
                <w:rFonts w:ascii="Times New Roman" w:eastAsia="仿宋" w:hAnsi="Times New Roman" w:cs="Times New Roman"/>
                <w:sz w:val="18"/>
                <w:szCs w:val="18"/>
              </w:rPr>
            </w:pPr>
            <w:r w:rsidRPr="008D5824">
              <w:rPr>
                <w:rFonts w:ascii="Times New Roman" w:eastAsia="仿宋" w:hAnsi="Times New Roman" w:cs="Times New Roman"/>
                <w:sz w:val="18"/>
                <w:szCs w:val="18"/>
              </w:rPr>
              <w:t>52  (57.8)</w:t>
            </w:r>
          </w:p>
        </w:tc>
        <w:tc>
          <w:tcPr>
            <w:tcW w:w="1701" w:type="dxa"/>
            <w:tcBorders>
              <w:top w:val="single" w:sz="4" w:space="0" w:color="auto"/>
            </w:tcBorders>
          </w:tcPr>
          <w:p w:rsidR="004E331F" w:rsidRPr="008D5824" w:rsidRDefault="004E331F" w:rsidP="00FE7FA2">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9   (10.0)</w:t>
            </w:r>
          </w:p>
        </w:tc>
        <w:tc>
          <w:tcPr>
            <w:tcW w:w="1751" w:type="dxa"/>
            <w:tcBorders>
              <w:top w:val="single" w:sz="4" w:space="0" w:color="auto"/>
            </w:tcBorders>
          </w:tcPr>
          <w:p w:rsidR="004E331F" w:rsidRPr="008D5824" w:rsidRDefault="004E331F" w:rsidP="00FE7FA2">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29  (32.2)</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氨</w:t>
            </w:r>
            <w:proofErr w:type="gramStart"/>
            <w:r w:rsidRPr="00BE5AF2">
              <w:rPr>
                <w:rFonts w:ascii="仿宋" w:eastAsia="仿宋" w:hAnsi="仿宋" w:cs="Times New Roman"/>
                <w:sz w:val="18"/>
                <w:szCs w:val="18"/>
              </w:rPr>
              <w:t>苄</w:t>
            </w:r>
            <w:proofErr w:type="gramEnd"/>
            <w:r w:rsidRPr="00BE5AF2">
              <w:rPr>
                <w:rFonts w:ascii="仿宋" w:eastAsia="仿宋" w:hAnsi="仿宋" w:cs="Times New Roman"/>
                <w:sz w:val="18"/>
                <w:szCs w:val="18"/>
              </w:rPr>
              <w:t>西林/舒巴坦</w:t>
            </w:r>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26  (28.8)</w:t>
            </w:r>
          </w:p>
        </w:tc>
        <w:tc>
          <w:tcPr>
            <w:tcW w:w="1701" w:type="dxa"/>
          </w:tcPr>
          <w:p w:rsidR="004E331F" w:rsidRPr="008D5824" w:rsidRDefault="004E331F" w:rsidP="00680B8B">
            <w:pPr>
              <w:ind w:left="0"/>
              <w:jc w:val="left"/>
              <w:rPr>
                <w:rFonts w:ascii="Times New Roman" w:eastAsia="仿宋" w:hAnsi="Times New Roman" w:cs="Times New Roman"/>
                <w:color w:val="FF0000"/>
                <w:sz w:val="18"/>
                <w:szCs w:val="18"/>
              </w:rPr>
            </w:pPr>
            <w:r w:rsidRPr="008D5824">
              <w:rPr>
                <w:rFonts w:ascii="Times New Roman" w:eastAsia="仿宋" w:hAnsi="Times New Roman" w:cs="Times New Roman"/>
                <w:sz w:val="18"/>
                <w:szCs w:val="18"/>
              </w:rPr>
              <w:t xml:space="preserve"> 5   ( 5.6)</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59  (65.6)</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proofErr w:type="gramStart"/>
            <w:r w:rsidRPr="00BE5AF2">
              <w:rPr>
                <w:rFonts w:ascii="仿宋" w:eastAsia="仿宋" w:hAnsi="仿宋" w:cs="Times New Roman"/>
                <w:sz w:val="18"/>
                <w:szCs w:val="18"/>
              </w:rPr>
              <w:t>氨曲南</w:t>
            </w:r>
            <w:proofErr w:type="gramEnd"/>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45  (50.0)</w:t>
            </w:r>
          </w:p>
        </w:tc>
        <w:tc>
          <w:tcPr>
            <w:tcW w:w="170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16   (17.8)</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29  (32.2)</w:t>
            </w:r>
          </w:p>
        </w:tc>
      </w:tr>
      <w:tr w:rsidR="004E331F" w:rsidRPr="00BE5AF2" w:rsidTr="00161A14">
        <w:trPr>
          <w:trHeight w:val="239"/>
        </w:trPr>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环丙沙星</w:t>
            </w:r>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25  (27.8)</w:t>
            </w:r>
          </w:p>
        </w:tc>
        <w:tc>
          <w:tcPr>
            <w:tcW w:w="1701" w:type="dxa"/>
          </w:tcPr>
          <w:p w:rsidR="004E331F" w:rsidRPr="008D5824" w:rsidRDefault="004E331F" w:rsidP="00BE5AF2">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8   ( 8.9)</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57  (63.3)</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头</w:t>
            </w:r>
            <w:proofErr w:type="gramStart"/>
            <w:r w:rsidRPr="00BE5AF2">
              <w:rPr>
                <w:rFonts w:ascii="仿宋" w:eastAsia="仿宋" w:hAnsi="仿宋" w:cs="Times New Roman"/>
                <w:sz w:val="18"/>
                <w:szCs w:val="18"/>
              </w:rPr>
              <w:t>孢</w:t>
            </w:r>
            <w:proofErr w:type="gramEnd"/>
            <w:r w:rsidRPr="00BE5AF2">
              <w:rPr>
                <w:rFonts w:ascii="仿宋" w:eastAsia="仿宋" w:hAnsi="仿宋" w:cs="Times New Roman"/>
                <w:sz w:val="18"/>
                <w:szCs w:val="18"/>
              </w:rPr>
              <w:t>曲松</w:t>
            </w:r>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29  (32.2)</w:t>
            </w:r>
          </w:p>
        </w:tc>
        <w:tc>
          <w:tcPr>
            <w:tcW w:w="170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16   (17.8)</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45  (50.0)</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头</w:t>
            </w:r>
            <w:proofErr w:type="gramStart"/>
            <w:r w:rsidRPr="00BE5AF2">
              <w:rPr>
                <w:rFonts w:ascii="仿宋" w:eastAsia="仿宋" w:hAnsi="仿宋" w:cs="Times New Roman"/>
                <w:sz w:val="18"/>
                <w:szCs w:val="18"/>
              </w:rPr>
              <w:t>孢唑</w:t>
            </w:r>
            <w:proofErr w:type="gramEnd"/>
            <w:r w:rsidRPr="00BE5AF2">
              <w:rPr>
                <w:rFonts w:ascii="仿宋" w:eastAsia="仿宋" w:hAnsi="仿宋" w:cs="Times New Roman"/>
                <w:sz w:val="18"/>
                <w:szCs w:val="18"/>
              </w:rPr>
              <w:t>林</w:t>
            </w:r>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74  (82.2)</w:t>
            </w:r>
          </w:p>
        </w:tc>
        <w:tc>
          <w:tcPr>
            <w:tcW w:w="1701" w:type="dxa"/>
          </w:tcPr>
          <w:p w:rsidR="004E331F" w:rsidRPr="008D5824" w:rsidRDefault="004E331F" w:rsidP="00BE5AF2">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5   ( 5.6)</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11  (12.2)</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呋喃妥因</w:t>
            </w:r>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61  (67.8)</w:t>
            </w:r>
          </w:p>
        </w:tc>
        <w:tc>
          <w:tcPr>
            <w:tcW w:w="1701" w:type="dxa"/>
          </w:tcPr>
          <w:p w:rsidR="004E331F" w:rsidRPr="008D5824" w:rsidRDefault="004E331F" w:rsidP="00BE5AF2">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5   ( 5.6)</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24  (26.6)</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头</w:t>
            </w:r>
            <w:proofErr w:type="gramStart"/>
            <w:r w:rsidRPr="00BE5AF2">
              <w:rPr>
                <w:rFonts w:ascii="仿宋" w:eastAsia="仿宋" w:hAnsi="仿宋" w:cs="Times New Roman"/>
                <w:sz w:val="18"/>
                <w:szCs w:val="18"/>
              </w:rPr>
              <w:t>孢吡肟</w:t>
            </w:r>
            <w:proofErr w:type="gramEnd"/>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35  (38.9)</w:t>
            </w:r>
          </w:p>
        </w:tc>
        <w:tc>
          <w:tcPr>
            <w:tcW w:w="1701" w:type="dxa"/>
          </w:tcPr>
          <w:p w:rsidR="004E331F" w:rsidRPr="008D5824" w:rsidRDefault="004E331F" w:rsidP="00BE5AF2">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   ( 2.2)</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53  (58.9)</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庆大霉素</w:t>
            </w:r>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28  (31.1)</w:t>
            </w:r>
          </w:p>
        </w:tc>
        <w:tc>
          <w:tcPr>
            <w:tcW w:w="1701" w:type="dxa"/>
          </w:tcPr>
          <w:p w:rsidR="004E331F" w:rsidRPr="008D5824" w:rsidRDefault="004E331F" w:rsidP="00BE5AF2">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3   ( 3.3)</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59  (65.6)</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左氧氟沙星</w:t>
            </w:r>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16  (17.8)</w:t>
            </w:r>
          </w:p>
        </w:tc>
        <w:tc>
          <w:tcPr>
            <w:tcW w:w="1701" w:type="dxa"/>
          </w:tcPr>
          <w:p w:rsidR="004E331F" w:rsidRPr="008D5824" w:rsidRDefault="004E331F" w:rsidP="00BE5AF2">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3   ( 3.3)</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71  (78.9)</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复方新诺明</w:t>
            </w:r>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28  (31.1)</w:t>
            </w:r>
          </w:p>
        </w:tc>
        <w:tc>
          <w:tcPr>
            <w:tcW w:w="1701" w:type="dxa"/>
          </w:tcPr>
          <w:p w:rsidR="004E331F" w:rsidRPr="008D5824" w:rsidRDefault="004E331F" w:rsidP="00BE5AF2">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0   ( 0.0)</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62  (68.9)</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亚胺培南</w:t>
            </w:r>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13  (14.4)</w:t>
            </w:r>
          </w:p>
        </w:tc>
        <w:tc>
          <w:tcPr>
            <w:tcW w:w="1701" w:type="dxa"/>
          </w:tcPr>
          <w:p w:rsidR="004E331F" w:rsidRPr="008D5824" w:rsidRDefault="004E331F" w:rsidP="00BE5AF2">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4   ( 4.5)</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73  (81.1)</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proofErr w:type="gramStart"/>
            <w:r w:rsidRPr="00BE5AF2">
              <w:rPr>
                <w:rFonts w:ascii="仿宋" w:eastAsia="仿宋" w:hAnsi="仿宋" w:cs="Times New Roman"/>
                <w:sz w:val="18"/>
                <w:szCs w:val="18"/>
              </w:rPr>
              <w:t>哌</w:t>
            </w:r>
            <w:proofErr w:type="gramEnd"/>
            <w:r w:rsidRPr="00BE5AF2">
              <w:rPr>
                <w:rFonts w:ascii="仿宋" w:eastAsia="仿宋" w:hAnsi="仿宋" w:cs="Times New Roman"/>
                <w:sz w:val="18"/>
                <w:szCs w:val="18"/>
              </w:rPr>
              <w:t>拉西林/他</w:t>
            </w:r>
            <w:proofErr w:type="gramStart"/>
            <w:r w:rsidRPr="00BE5AF2">
              <w:rPr>
                <w:rFonts w:ascii="仿宋" w:eastAsia="仿宋" w:hAnsi="仿宋" w:cs="Times New Roman"/>
                <w:sz w:val="18"/>
                <w:szCs w:val="18"/>
              </w:rPr>
              <w:t>唑</w:t>
            </w:r>
            <w:proofErr w:type="gramEnd"/>
            <w:r w:rsidRPr="00BE5AF2">
              <w:rPr>
                <w:rFonts w:ascii="仿宋" w:eastAsia="仿宋" w:hAnsi="仿宋" w:cs="Times New Roman"/>
                <w:sz w:val="18"/>
                <w:szCs w:val="18"/>
              </w:rPr>
              <w:t>巴坦</w:t>
            </w:r>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19  (21.1)</w:t>
            </w:r>
          </w:p>
        </w:tc>
        <w:tc>
          <w:tcPr>
            <w:tcW w:w="170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12   (13.3)</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59  (65.6)</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美罗培南</w:t>
            </w:r>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21  (23.3)</w:t>
            </w:r>
          </w:p>
        </w:tc>
        <w:tc>
          <w:tcPr>
            <w:tcW w:w="1701" w:type="dxa"/>
          </w:tcPr>
          <w:p w:rsidR="004E331F" w:rsidRPr="008D5824" w:rsidRDefault="004E331F" w:rsidP="00BE5AF2">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0   ( 0.0)</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69  (76.7)</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proofErr w:type="gramStart"/>
            <w:r w:rsidRPr="00BE5AF2">
              <w:rPr>
                <w:rFonts w:ascii="仿宋" w:eastAsia="仿宋" w:hAnsi="仿宋" w:cs="Times New Roman"/>
                <w:sz w:val="18"/>
                <w:szCs w:val="18"/>
              </w:rPr>
              <w:t>舒普深</w:t>
            </w:r>
            <w:proofErr w:type="gramEnd"/>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13  (14.4)</w:t>
            </w:r>
          </w:p>
        </w:tc>
        <w:tc>
          <w:tcPr>
            <w:tcW w:w="1701" w:type="dxa"/>
          </w:tcPr>
          <w:p w:rsidR="004E331F" w:rsidRPr="008D5824" w:rsidRDefault="004E331F" w:rsidP="00BE5AF2">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7   ( 7.8)</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70  (77.8)</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头</w:t>
            </w:r>
            <w:proofErr w:type="gramStart"/>
            <w:r w:rsidRPr="00BE5AF2">
              <w:rPr>
                <w:rFonts w:ascii="仿宋" w:eastAsia="仿宋" w:hAnsi="仿宋" w:cs="Times New Roman"/>
                <w:sz w:val="18"/>
                <w:szCs w:val="18"/>
              </w:rPr>
              <w:t>孢呋</w:t>
            </w:r>
            <w:proofErr w:type="gramEnd"/>
            <w:r w:rsidRPr="00BE5AF2">
              <w:rPr>
                <w:rFonts w:ascii="仿宋" w:eastAsia="仿宋" w:hAnsi="仿宋" w:cs="Times New Roman"/>
                <w:sz w:val="18"/>
                <w:szCs w:val="18"/>
              </w:rPr>
              <w:t>辛</w:t>
            </w:r>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47  (52.2)</w:t>
            </w:r>
          </w:p>
        </w:tc>
        <w:tc>
          <w:tcPr>
            <w:tcW w:w="170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14   (15.6)</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29  (32.2)</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头</w:t>
            </w:r>
            <w:proofErr w:type="gramStart"/>
            <w:r w:rsidRPr="00BE5AF2">
              <w:rPr>
                <w:rFonts w:ascii="仿宋" w:eastAsia="仿宋" w:hAnsi="仿宋" w:cs="Times New Roman"/>
                <w:sz w:val="18"/>
                <w:szCs w:val="18"/>
              </w:rPr>
              <w:t>孢噻肟</w:t>
            </w:r>
            <w:proofErr w:type="gramEnd"/>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26  (28.9)</w:t>
            </w:r>
          </w:p>
        </w:tc>
        <w:tc>
          <w:tcPr>
            <w:tcW w:w="1701" w:type="dxa"/>
          </w:tcPr>
          <w:p w:rsidR="004E331F" w:rsidRPr="008D5824" w:rsidRDefault="004E331F" w:rsidP="00EB0C78">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18   (20.0)</w:t>
            </w:r>
          </w:p>
        </w:tc>
        <w:tc>
          <w:tcPr>
            <w:tcW w:w="1751" w:type="dxa"/>
          </w:tcPr>
          <w:p w:rsidR="004E331F" w:rsidRPr="008D5824" w:rsidRDefault="004E331F" w:rsidP="00EB0C78">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46  (51.1)</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阿</w:t>
            </w:r>
            <w:proofErr w:type="gramStart"/>
            <w:r w:rsidRPr="00BE5AF2">
              <w:rPr>
                <w:rFonts w:ascii="仿宋" w:eastAsia="仿宋" w:hAnsi="仿宋" w:cs="Times New Roman"/>
                <w:sz w:val="18"/>
                <w:szCs w:val="18"/>
              </w:rPr>
              <w:t>米卡星</w:t>
            </w:r>
            <w:proofErr w:type="gramEnd"/>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19  (21.1)</w:t>
            </w:r>
          </w:p>
        </w:tc>
        <w:tc>
          <w:tcPr>
            <w:tcW w:w="170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 xml:space="preserve"> 3   ( 3.3)</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68  (75.6)</w:t>
            </w:r>
          </w:p>
        </w:tc>
      </w:tr>
      <w:tr w:rsidR="004E331F" w:rsidRPr="00BE5AF2" w:rsidTr="00161A14">
        <w:tc>
          <w:tcPr>
            <w:tcW w:w="2762" w:type="dxa"/>
          </w:tcPr>
          <w:p w:rsidR="004E331F" w:rsidRPr="00BE5AF2" w:rsidRDefault="004E331F" w:rsidP="00680B8B">
            <w:pPr>
              <w:ind w:left="0"/>
              <w:rPr>
                <w:rFonts w:ascii="仿宋" w:eastAsia="仿宋" w:hAnsi="仿宋" w:cs="Times New Roman"/>
                <w:sz w:val="18"/>
                <w:szCs w:val="18"/>
              </w:rPr>
            </w:pPr>
            <w:r w:rsidRPr="00BE5AF2">
              <w:rPr>
                <w:rFonts w:ascii="仿宋" w:eastAsia="仿宋" w:hAnsi="仿宋" w:cs="Times New Roman"/>
                <w:sz w:val="18"/>
                <w:szCs w:val="18"/>
              </w:rPr>
              <w:t>头</w:t>
            </w:r>
            <w:proofErr w:type="gramStart"/>
            <w:r w:rsidRPr="00BE5AF2">
              <w:rPr>
                <w:rFonts w:ascii="仿宋" w:eastAsia="仿宋" w:hAnsi="仿宋" w:cs="Times New Roman"/>
                <w:sz w:val="18"/>
                <w:szCs w:val="18"/>
              </w:rPr>
              <w:t>孢</w:t>
            </w:r>
            <w:proofErr w:type="gramEnd"/>
            <w:r w:rsidRPr="00BE5AF2">
              <w:rPr>
                <w:rFonts w:ascii="仿宋" w:eastAsia="仿宋" w:hAnsi="仿宋" w:cs="Times New Roman"/>
                <w:sz w:val="18"/>
                <w:szCs w:val="18"/>
              </w:rPr>
              <w:t>西丁</w:t>
            </w:r>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51  (56.7)</w:t>
            </w:r>
          </w:p>
        </w:tc>
        <w:tc>
          <w:tcPr>
            <w:tcW w:w="170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16   (17.8)</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23  (25.5)</w:t>
            </w:r>
          </w:p>
        </w:tc>
      </w:tr>
      <w:tr w:rsidR="004E331F" w:rsidRPr="00BE5AF2" w:rsidTr="00161A14">
        <w:tc>
          <w:tcPr>
            <w:tcW w:w="2762" w:type="dxa"/>
          </w:tcPr>
          <w:p w:rsidR="004E331F" w:rsidRPr="00BE5AF2" w:rsidRDefault="004E331F" w:rsidP="00680B8B">
            <w:pPr>
              <w:ind w:left="0"/>
              <w:jc w:val="left"/>
              <w:rPr>
                <w:rFonts w:ascii="仿宋" w:eastAsia="仿宋" w:hAnsi="仿宋" w:cs="Times New Roman"/>
                <w:sz w:val="18"/>
                <w:szCs w:val="18"/>
              </w:rPr>
            </w:pPr>
            <w:r w:rsidRPr="00BE5AF2">
              <w:rPr>
                <w:rFonts w:ascii="仿宋" w:eastAsia="仿宋" w:hAnsi="仿宋" w:cs="Times New Roman"/>
                <w:sz w:val="18"/>
                <w:szCs w:val="18"/>
              </w:rPr>
              <w:t>头</w:t>
            </w:r>
            <w:proofErr w:type="gramStart"/>
            <w:r w:rsidRPr="00BE5AF2">
              <w:rPr>
                <w:rFonts w:ascii="仿宋" w:eastAsia="仿宋" w:hAnsi="仿宋" w:cs="Times New Roman"/>
                <w:sz w:val="18"/>
                <w:szCs w:val="18"/>
              </w:rPr>
              <w:t>孢</w:t>
            </w:r>
            <w:proofErr w:type="gramEnd"/>
            <w:r w:rsidRPr="00BE5AF2">
              <w:rPr>
                <w:rFonts w:ascii="仿宋" w:eastAsia="仿宋" w:hAnsi="仿宋" w:cs="Times New Roman"/>
                <w:sz w:val="18"/>
                <w:szCs w:val="18"/>
              </w:rPr>
              <w:t>他</w:t>
            </w:r>
            <w:proofErr w:type="gramStart"/>
            <w:r w:rsidRPr="00BE5AF2">
              <w:rPr>
                <w:rFonts w:ascii="仿宋" w:eastAsia="仿宋" w:hAnsi="仿宋" w:cs="Times New Roman"/>
                <w:sz w:val="18"/>
                <w:szCs w:val="18"/>
              </w:rPr>
              <w:t>啶</w:t>
            </w:r>
            <w:proofErr w:type="gramEnd"/>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31  (34.4)</w:t>
            </w:r>
          </w:p>
        </w:tc>
        <w:tc>
          <w:tcPr>
            <w:tcW w:w="1701" w:type="dxa"/>
          </w:tcPr>
          <w:p w:rsidR="004E331F" w:rsidRPr="008D5824" w:rsidRDefault="004E331F" w:rsidP="00BE5AF2">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8   ( 8.9)</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51  (56.7)</w:t>
            </w:r>
          </w:p>
        </w:tc>
      </w:tr>
      <w:tr w:rsidR="004E331F" w:rsidRPr="00BE5AF2" w:rsidTr="00161A14">
        <w:tc>
          <w:tcPr>
            <w:tcW w:w="2762" w:type="dxa"/>
          </w:tcPr>
          <w:p w:rsidR="004E331F" w:rsidRPr="00BE5AF2" w:rsidRDefault="004E331F" w:rsidP="00680B8B">
            <w:pPr>
              <w:ind w:left="0"/>
              <w:jc w:val="left"/>
              <w:rPr>
                <w:rFonts w:ascii="仿宋" w:eastAsia="仿宋" w:hAnsi="仿宋" w:cs="Times New Roman"/>
                <w:sz w:val="18"/>
                <w:szCs w:val="18"/>
              </w:rPr>
            </w:pPr>
            <w:r w:rsidRPr="00BE5AF2">
              <w:rPr>
                <w:rFonts w:ascii="仿宋" w:eastAsia="仿宋" w:hAnsi="仿宋" w:cs="Times New Roman"/>
                <w:sz w:val="18"/>
                <w:szCs w:val="18"/>
              </w:rPr>
              <w:t>头</w:t>
            </w:r>
            <w:proofErr w:type="gramStart"/>
            <w:r w:rsidRPr="00BE5AF2">
              <w:rPr>
                <w:rFonts w:ascii="仿宋" w:eastAsia="仿宋" w:hAnsi="仿宋" w:cs="Times New Roman"/>
                <w:sz w:val="18"/>
                <w:szCs w:val="18"/>
              </w:rPr>
              <w:t>孢替坦</w:t>
            </w:r>
            <w:proofErr w:type="gramEnd"/>
          </w:p>
        </w:tc>
        <w:tc>
          <w:tcPr>
            <w:tcW w:w="1843"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48  (53.3)</w:t>
            </w:r>
          </w:p>
        </w:tc>
        <w:tc>
          <w:tcPr>
            <w:tcW w:w="1701" w:type="dxa"/>
          </w:tcPr>
          <w:p w:rsidR="004E331F" w:rsidRPr="008D5824" w:rsidRDefault="004E331F" w:rsidP="00BE5AF2">
            <w:pPr>
              <w:ind w:left="0" w:firstLineChars="50" w:firstLine="9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9   (10.0)</w:t>
            </w:r>
          </w:p>
        </w:tc>
        <w:tc>
          <w:tcPr>
            <w:tcW w:w="1751" w:type="dxa"/>
          </w:tcPr>
          <w:p w:rsidR="004E331F" w:rsidRPr="008D5824" w:rsidRDefault="004E331F" w:rsidP="00680B8B">
            <w:pPr>
              <w:ind w:left="0"/>
              <w:jc w:val="left"/>
              <w:rPr>
                <w:rFonts w:ascii="Times New Roman" w:eastAsia="仿宋" w:hAnsi="Times New Roman" w:cs="Times New Roman"/>
                <w:sz w:val="18"/>
                <w:szCs w:val="18"/>
              </w:rPr>
            </w:pPr>
            <w:r w:rsidRPr="008D5824">
              <w:rPr>
                <w:rFonts w:ascii="Times New Roman" w:eastAsia="仿宋" w:hAnsi="Times New Roman" w:cs="Times New Roman"/>
                <w:sz w:val="18"/>
                <w:szCs w:val="18"/>
              </w:rPr>
              <w:t>33  (36.7)</w:t>
            </w:r>
          </w:p>
        </w:tc>
      </w:tr>
      <w:bookmarkEnd w:id="20"/>
      <w:bookmarkEnd w:id="21"/>
    </w:tbl>
    <w:p w:rsidR="004E331F" w:rsidRPr="001A4068" w:rsidRDefault="004E331F" w:rsidP="00680B8B">
      <w:pPr>
        <w:ind w:leftChars="200" w:left="420" w:firstLine="405"/>
        <w:rPr>
          <w:rFonts w:ascii="Times New Roman" w:eastAsiaTheme="majorEastAsia" w:hAnsi="Times New Roman" w:cs="Times New Roman"/>
          <w:szCs w:val="21"/>
        </w:rPr>
      </w:pPr>
    </w:p>
    <w:p w:rsidR="004E331F" w:rsidRPr="00BE5AF2" w:rsidRDefault="00695C32" w:rsidP="00BE5AF2">
      <w:pPr>
        <w:spacing w:line="360" w:lineRule="auto"/>
        <w:ind w:left="0" w:firstLineChars="50" w:firstLine="105"/>
        <w:rPr>
          <w:rFonts w:ascii="黑体" w:eastAsia="黑体" w:hAnsi="黑体" w:cs="Times New Roman"/>
          <w:b/>
          <w:szCs w:val="21"/>
        </w:rPr>
      </w:pPr>
      <w:r w:rsidRPr="00695C32">
        <w:rPr>
          <w:rFonts w:ascii="Times New Roman" w:eastAsia="黑体" w:hAnsi="Times New Roman" w:cs="Times New Roman"/>
          <w:b/>
          <w:szCs w:val="21"/>
        </w:rPr>
        <w:t xml:space="preserve">3  </w:t>
      </w:r>
      <w:r w:rsidR="004E331F" w:rsidRPr="00BE5AF2">
        <w:rPr>
          <w:rFonts w:ascii="黑体" w:eastAsia="黑体" w:hAnsi="黑体" w:cs="Times New Roman"/>
          <w:b/>
          <w:szCs w:val="21"/>
        </w:rPr>
        <w:t>讨论</w:t>
      </w:r>
    </w:p>
    <w:p w:rsidR="004E331F" w:rsidRPr="00BE5AF2" w:rsidRDefault="004E331F" w:rsidP="00BE5AF2">
      <w:pPr>
        <w:autoSpaceDE w:val="0"/>
        <w:autoSpaceDN w:val="0"/>
        <w:adjustRightInd w:val="0"/>
        <w:ind w:left="0" w:firstLineChars="200" w:firstLine="420"/>
        <w:jc w:val="left"/>
        <w:rPr>
          <w:rFonts w:ascii="宋体" w:eastAsia="宋体" w:hAnsi="宋体" w:cs="Times New Roman"/>
          <w:szCs w:val="21"/>
        </w:rPr>
      </w:pPr>
      <w:r w:rsidRPr="00BE5AF2">
        <w:rPr>
          <w:rFonts w:ascii="宋体" w:eastAsia="宋体" w:hAnsi="宋体" w:cs="Times New Roman"/>
          <w:szCs w:val="21"/>
        </w:rPr>
        <w:t>不动杆菌</w:t>
      </w:r>
      <w:proofErr w:type="gramStart"/>
      <w:r w:rsidRPr="00BE5AF2">
        <w:rPr>
          <w:rFonts w:ascii="宋体" w:eastAsia="宋体" w:hAnsi="宋体" w:cs="Times New Roman"/>
          <w:szCs w:val="21"/>
        </w:rPr>
        <w:t>属广泛</w:t>
      </w:r>
      <w:proofErr w:type="gramEnd"/>
      <w:r w:rsidRPr="00BE5AF2">
        <w:rPr>
          <w:rFonts w:ascii="宋体" w:eastAsia="宋体" w:hAnsi="宋体" w:cs="Times New Roman"/>
          <w:szCs w:val="21"/>
        </w:rPr>
        <w:t>存在于自然界，主要在水体和土壤中，亦存在于健康人的皮肤、咽部、结膜、胃肠道及生殖道中，当人体免疫力低下时，可引起相应部位甚至全身感染。</w:t>
      </w:r>
      <w:r w:rsidRPr="00BE5AF2">
        <w:rPr>
          <w:rFonts w:ascii="宋体" w:eastAsia="宋体" w:hAnsi="宋体" w:cs="Times New Roman" w:hint="eastAsia"/>
          <w:szCs w:val="21"/>
        </w:rPr>
        <w:t>其中，鲍曼不动杆菌</w:t>
      </w:r>
      <w:r w:rsidRPr="00BE5AF2">
        <w:rPr>
          <w:rFonts w:ascii="宋体" w:eastAsia="宋体" w:hAnsi="宋体" w:cs="Times New Roman"/>
          <w:szCs w:val="21"/>
        </w:rPr>
        <w:t>对营养要求较低、粘附</w:t>
      </w:r>
      <w:r w:rsidRPr="00BE5AF2">
        <w:rPr>
          <w:rFonts w:ascii="宋体" w:eastAsia="宋体" w:hAnsi="宋体" w:cs="Times New Roman" w:hint="eastAsia"/>
          <w:szCs w:val="21"/>
        </w:rPr>
        <w:t>及</w:t>
      </w:r>
      <w:r w:rsidRPr="00BE5AF2">
        <w:rPr>
          <w:rFonts w:ascii="宋体" w:eastAsia="宋体" w:hAnsi="宋体" w:cs="Times New Roman"/>
          <w:szCs w:val="21"/>
        </w:rPr>
        <w:t>适应能力强，</w:t>
      </w:r>
      <w:r w:rsidRPr="00BE5AF2">
        <w:rPr>
          <w:rFonts w:ascii="宋体" w:eastAsia="宋体" w:hAnsi="宋体" w:cs="Times New Roman" w:hint="eastAsia"/>
          <w:szCs w:val="21"/>
        </w:rPr>
        <w:t>近</w:t>
      </w:r>
      <w:r w:rsidRPr="008468DD">
        <w:rPr>
          <w:rFonts w:ascii="Times New Roman" w:eastAsia="宋体" w:hAnsi="Times New Roman" w:cs="Times New Roman" w:hint="eastAsia"/>
          <w:szCs w:val="21"/>
        </w:rPr>
        <w:t>30</w:t>
      </w:r>
      <w:r w:rsidRPr="00BE5AF2">
        <w:rPr>
          <w:rFonts w:ascii="宋体" w:eastAsia="宋体" w:hAnsi="宋体" w:cs="Times New Roman" w:hint="eastAsia"/>
          <w:szCs w:val="21"/>
        </w:rPr>
        <w:t>年内迅速成为</w:t>
      </w:r>
      <w:r w:rsidRPr="00BE5AF2">
        <w:rPr>
          <w:rFonts w:ascii="宋体" w:eastAsia="宋体" w:hAnsi="宋体" w:cs="Times New Roman"/>
          <w:szCs w:val="21"/>
        </w:rPr>
        <w:t>医院感染的重要</w:t>
      </w:r>
      <w:r w:rsidRPr="00BE5AF2">
        <w:rPr>
          <w:rFonts w:ascii="宋体" w:eastAsia="宋体" w:hAnsi="宋体" w:cs="Times New Roman" w:hint="eastAsia"/>
          <w:szCs w:val="21"/>
        </w:rPr>
        <w:t>病原菌，这是抗感染治疗领域最令人瞩目重要事件之一。</w:t>
      </w:r>
      <w:r w:rsidRPr="00BE5AF2">
        <w:rPr>
          <w:rFonts w:ascii="宋体" w:eastAsia="宋体" w:hAnsi="宋体" w:cs="Times New Roman"/>
          <w:szCs w:val="21"/>
        </w:rPr>
        <w:t>一般认为，</w:t>
      </w:r>
      <w:r w:rsidRPr="008468DD">
        <w:rPr>
          <w:rFonts w:ascii="Times New Roman" w:eastAsia="宋体" w:hAnsi="Times New Roman" w:cs="Times New Roman"/>
          <w:szCs w:val="21"/>
        </w:rPr>
        <w:t>NbA</w:t>
      </w:r>
      <w:r w:rsidRPr="00BE5AF2">
        <w:rPr>
          <w:rFonts w:ascii="宋体" w:eastAsia="宋体" w:hAnsi="宋体" w:cs="Times New Roman"/>
          <w:szCs w:val="21"/>
        </w:rPr>
        <w:t>的临床分离率、耐药率远不及鲍曼不动杆菌。随着质谱分析、基因分型</w:t>
      </w:r>
      <w:proofErr w:type="gramStart"/>
      <w:r w:rsidRPr="00BE5AF2">
        <w:rPr>
          <w:rFonts w:ascii="宋体" w:eastAsia="宋体" w:hAnsi="宋体" w:cs="Times New Roman"/>
          <w:szCs w:val="21"/>
        </w:rPr>
        <w:t>等到种</w:t>
      </w:r>
      <w:proofErr w:type="gramEnd"/>
      <w:r w:rsidRPr="00BE5AF2">
        <w:rPr>
          <w:rFonts w:ascii="宋体" w:eastAsia="宋体" w:hAnsi="宋体" w:cs="Times New Roman"/>
          <w:szCs w:val="21"/>
        </w:rPr>
        <w:t>鉴定技术的进步，以往被传统方法鉴定为鲍曼不动杆菌的非鲍曼不动杆菌得以准确鉴定，其临床分离率将进一步增高</w:t>
      </w:r>
      <w:r w:rsidR="003954BE" w:rsidRPr="00071868">
        <w:rPr>
          <w:rFonts w:ascii="Times New Roman" w:eastAsia="宋体" w:hAnsi="Times New Roman" w:cs="Times New Roman" w:hint="eastAsia"/>
          <w:noProof/>
          <w:szCs w:val="21"/>
          <w:vertAlign w:val="superscript"/>
        </w:rPr>
        <w:t>[</w:t>
      </w:r>
      <w:r w:rsidRPr="00071868">
        <w:rPr>
          <w:rFonts w:ascii="Times New Roman" w:eastAsia="宋体" w:hAnsi="Times New Roman" w:cs="Times New Roman"/>
          <w:noProof/>
          <w:szCs w:val="21"/>
          <w:vertAlign w:val="superscript"/>
        </w:rPr>
        <w:t>4</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szCs w:val="21"/>
        </w:rPr>
        <w:t>。近来关于</w:t>
      </w:r>
      <w:r w:rsidRPr="008468DD">
        <w:rPr>
          <w:rFonts w:ascii="Times New Roman" w:eastAsia="宋体" w:hAnsi="Times New Roman" w:cs="Times New Roman"/>
          <w:szCs w:val="21"/>
        </w:rPr>
        <w:t>NbA</w:t>
      </w:r>
      <w:r w:rsidRPr="00BE5AF2">
        <w:rPr>
          <w:rFonts w:ascii="宋体" w:eastAsia="宋体" w:hAnsi="宋体" w:cs="Times New Roman"/>
          <w:szCs w:val="21"/>
        </w:rPr>
        <w:t>引发院内暴发感染的报道</w:t>
      </w:r>
      <w:r w:rsidRPr="00BE5AF2">
        <w:rPr>
          <w:rFonts w:ascii="宋体" w:eastAsia="宋体" w:hAnsi="宋体" w:cs="Times New Roman" w:hint="eastAsia"/>
          <w:szCs w:val="21"/>
        </w:rPr>
        <w:t>也</w:t>
      </w:r>
      <w:r w:rsidRPr="00BE5AF2">
        <w:rPr>
          <w:rFonts w:ascii="宋体" w:eastAsia="宋体" w:hAnsi="宋体" w:cs="Times New Roman"/>
          <w:szCs w:val="21"/>
        </w:rPr>
        <w:t>逐渐增多</w:t>
      </w:r>
      <w:r w:rsidR="003954BE" w:rsidRPr="00071868">
        <w:rPr>
          <w:rFonts w:ascii="Times New Roman" w:eastAsia="宋体" w:hAnsi="Times New Roman" w:cs="Times New Roman" w:hint="eastAsia"/>
          <w:noProof/>
          <w:szCs w:val="21"/>
          <w:vertAlign w:val="superscript"/>
        </w:rPr>
        <w:t>[</w:t>
      </w:r>
      <w:r w:rsidRPr="00071868">
        <w:rPr>
          <w:rFonts w:ascii="Times New Roman" w:eastAsia="宋体" w:hAnsi="Times New Roman" w:cs="Times New Roman"/>
          <w:noProof/>
          <w:szCs w:val="21"/>
          <w:vertAlign w:val="superscript"/>
        </w:rPr>
        <w:t>2, 3</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szCs w:val="21"/>
        </w:rPr>
        <w:t>，已有</w:t>
      </w:r>
      <w:proofErr w:type="gramStart"/>
      <w:r w:rsidRPr="00BE5AF2">
        <w:rPr>
          <w:rFonts w:ascii="宋体" w:eastAsia="宋体" w:hAnsi="宋体" w:cs="Times New Roman"/>
          <w:szCs w:val="21"/>
        </w:rPr>
        <w:t>洛</w:t>
      </w:r>
      <w:proofErr w:type="gramEnd"/>
      <w:r w:rsidRPr="00BE5AF2">
        <w:rPr>
          <w:rFonts w:ascii="宋体" w:eastAsia="宋体" w:hAnsi="宋体" w:cs="Times New Roman"/>
          <w:szCs w:val="21"/>
        </w:rPr>
        <w:t>菲不动杆菌临床分离率超过鲍曼不动杆菌的报道</w:t>
      </w:r>
      <w:r w:rsidR="003954BE" w:rsidRPr="00071868">
        <w:rPr>
          <w:rFonts w:ascii="Times New Roman" w:eastAsia="宋体" w:hAnsi="Times New Roman" w:cs="Times New Roman" w:hint="eastAsia"/>
          <w:noProof/>
          <w:szCs w:val="21"/>
          <w:vertAlign w:val="superscript"/>
        </w:rPr>
        <w:t>[</w:t>
      </w:r>
      <w:r w:rsidRPr="00071868">
        <w:rPr>
          <w:rFonts w:ascii="Times New Roman" w:eastAsia="宋体" w:hAnsi="Times New Roman" w:cs="Times New Roman"/>
          <w:noProof/>
          <w:szCs w:val="21"/>
          <w:vertAlign w:val="superscript"/>
        </w:rPr>
        <w:t>5</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szCs w:val="21"/>
        </w:rPr>
        <w:t>。</w:t>
      </w:r>
      <w:r w:rsidRPr="00BE5AF2">
        <w:rPr>
          <w:rFonts w:ascii="宋体" w:eastAsia="宋体" w:hAnsi="宋体" w:cs="Times New Roman" w:hint="eastAsia"/>
          <w:szCs w:val="21"/>
        </w:rPr>
        <w:t>因此，</w:t>
      </w:r>
      <w:r w:rsidRPr="008468DD">
        <w:rPr>
          <w:rFonts w:ascii="Times New Roman" w:eastAsia="宋体" w:hAnsi="Times New Roman" w:cs="Times New Roman"/>
          <w:szCs w:val="21"/>
        </w:rPr>
        <w:t>NbA</w:t>
      </w:r>
      <w:r w:rsidRPr="00BE5AF2">
        <w:rPr>
          <w:rFonts w:ascii="宋体" w:eastAsia="宋体" w:hAnsi="宋体" w:cs="Times New Roman"/>
          <w:szCs w:val="21"/>
        </w:rPr>
        <w:t>的临床重要性可能被大大低估</w:t>
      </w:r>
      <w:r w:rsidRPr="00BE5AF2">
        <w:rPr>
          <w:rFonts w:ascii="宋体" w:eastAsia="宋体" w:hAnsi="宋体" w:cs="Times New Roman" w:hint="eastAsia"/>
          <w:szCs w:val="21"/>
        </w:rPr>
        <w:t>，我们要警惕不动杆菌属的其他成</w:t>
      </w:r>
      <w:r w:rsidRPr="00BE5AF2">
        <w:rPr>
          <w:rFonts w:ascii="宋体" w:eastAsia="宋体" w:hAnsi="宋体" w:cs="Times New Roman" w:hint="eastAsia"/>
          <w:szCs w:val="21"/>
        </w:rPr>
        <w:lastRenderedPageBreak/>
        <w:t>员再次崛起。</w:t>
      </w:r>
    </w:p>
    <w:p w:rsidR="004E331F" w:rsidRPr="00BE5AF2" w:rsidRDefault="004E331F" w:rsidP="00BE5AF2">
      <w:pPr>
        <w:autoSpaceDE w:val="0"/>
        <w:autoSpaceDN w:val="0"/>
        <w:adjustRightInd w:val="0"/>
        <w:ind w:left="0" w:firstLineChars="200" w:firstLine="420"/>
        <w:jc w:val="left"/>
        <w:rPr>
          <w:rFonts w:ascii="宋体" w:eastAsia="宋体" w:hAnsi="宋体" w:cs="Times New Roman"/>
          <w:szCs w:val="21"/>
        </w:rPr>
      </w:pPr>
      <w:r w:rsidRPr="00BE5AF2">
        <w:rPr>
          <w:rFonts w:ascii="宋体" w:eastAsia="宋体" w:hAnsi="宋体" w:cs="Times New Roman"/>
          <w:szCs w:val="21"/>
        </w:rPr>
        <w:t>本组</w:t>
      </w:r>
      <w:r w:rsidRPr="00BE5AF2">
        <w:rPr>
          <w:rFonts w:ascii="宋体" w:eastAsia="宋体" w:hAnsi="宋体" w:cs="Times New Roman" w:hint="eastAsia"/>
          <w:szCs w:val="21"/>
        </w:rPr>
        <w:t>NbA中</w:t>
      </w:r>
      <w:proofErr w:type="gramStart"/>
      <w:r w:rsidRPr="00BE5AF2">
        <w:rPr>
          <w:rFonts w:ascii="宋体" w:eastAsia="宋体" w:hAnsi="宋体" w:cs="Times New Roman" w:hint="eastAsia"/>
          <w:szCs w:val="21"/>
        </w:rPr>
        <w:t>洛</w:t>
      </w:r>
      <w:proofErr w:type="gramEnd"/>
      <w:r w:rsidRPr="00BE5AF2">
        <w:rPr>
          <w:rFonts w:ascii="宋体" w:eastAsia="宋体" w:hAnsi="宋体" w:cs="Times New Roman" w:hint="eastAsia"/>
          <w:szCs w:val="21"/>
        </w:rPr>
        <w:t>菲不动杆菌占</w:t>
      </w:r>
      <w:r w:rsidRPr="008468DD">
        <w:rPr>
          <w:rFonts w:ascii="Times New Roman" w:eastAsia="宋体" w:hAnsi="Times New Roman" w:cs="Times New Roman" w:hint="eastAsia"/>
          <w:szCs w:val="21"/>
        </w:rPr>
        <w:t>88.9%</w:t>
      </w:r>
      <w:r w:rsidRPr="00BE5AF2">
        <w:rPr>
          <w:rFonts w:ascii="宋体" w:eastAsia="宋体" w:hAnsi="宋体" w:cs="Times New Roman" w:hint="eastAsia"/>
          <w:szCs w:val="21"/>
        </w:rPr>
        <w:t>，居首位，</w:t>
      </w:r>
      <w:r w:rsidRPr="00BE5AF2">
        <w:rPr>
          <w:rFonts w:ascii="宋体" w:eastAsia="宋体" w:hAnsi="宋体" w:cs="Times New Roman"/>
          <w:szCs w:val="21"/>
        </w:rPr>
        <w:t>其人体表面</w:t>
      </w:r>
      <w:r w:rsidRPr="00BE5AF2">
        <w:rPr>
          <w:rFonts w:ascii="宋体" w:eastAsia="宋体" w:hAnsi="宋体" w:cs="Times New Roman" w:hint="eastAsia"/>
          <w:szCs w:val="21"/>
        </w:rPr>
        <w:t>高</w:t>
      </w:r>
      <w:r w:rsidRPr="00BE5AF2">
        <w:rPr>
          <w:rFonts w:ascii="宋体" w:eastAsia="宋体" w:hAnsi="宋体" w:cs="Times New Roman"/>
          <w:szCs w:val="21"/>
        </w:rPr>
        <w:t>定值率</w:t>
      </w:r>
      <w:r w:rsidRPr="00BE5AF2">
        <w:rPr>
          <w:rFonts w:ascii="宋体" w:eastAsia="宋体" w:hAnsi="宋体" w:cs="Times New Roman" w:hint="eastAsia"/>
          <w:szCs w:val="21"/>
        </w:rPr>
        <w:t>可能是重要原因</w:t>
      </w:r>
      <w:r w:rsidR="003954BE" w:rsidRPr="00071868">
        <w:rPr>
          <w:rFonts w:ascii="Times New Roman" w:eastAsia="宋体" w:hAnsi="Times New Roman" w:cs="Times New Roman" w:hint="eastAsia"/>
          <w:noProof/>
          <w:szCs w:val="21"/>
          <w:vertAlign w:val="superscript"/>
        </w:rPr>
        <w:t>[</w:t>
      </w:r>
      <w:r w:rsidRPr="00071868">
        <w:rPr>
          <w:rFonts w:ascii="Times New Roman" w:eastAsia="宋体" w:hAnsi="Times New Roman" w:cs="Times New Roman"/>
          <w:noProof/>
          <w:szCs w:val="21"/>
          <w:vertAlign w:val="superscript"/>
        </w:rPr>
        <w:t>6-8</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hint="eastAsia"/>
          <w:szCs w:val="21"/>
        </w:rPr>
        <w:t>，这与</w:t>
      </w:r>
      <w:r w:rsidRPr="00BE5AF2">
        <w:rPr>
          <w:rFonts w:ascii="宋体" w:eastAsia="宋体" w:hAnsi="宋体" w:cs="Times New Roman"/>
          <w:szCs w:val="21"/>
        </w:rPr>
        <w:t>相关报道相一致</w:t>
      </w:r>
      <w:r w:rsidR="003954BE" w:rsidRPr="00071868">
        <w:rPr>
          <w:rFonts w:ascii="Times New Roman" w:eastAsia="宋体" w:hAnsi="Times New Roman" w:cs="Times New Roman" w:hint="eastAsia"/>
          <w:noProof/>
          <w:szCs w:val="21"/>
          <w:vertAlign w:val="superscript"/>
        </w:rPr>
        <w:t>[</w:t>
      </w:r>
      <w:r w:rsidRPr="00071868">
        <w:rPr>
          <w:rFonts w:ascii="Times New Roman" w:eastAsia="宋体" w:hAnsi="Times New Roman" w:cs="Times New Roman"/>
          <w:noProof/>
          <w:szCs w:val="21"/>
          <w:vertAlign w:val="superscript"/>
        </w:rPr>
        <w:t>9</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szCs w:val="21"/>
        </w:rPr>
        <w:t>。近年发现</w:t>
      </w:r>
      <w:r w:rsidRPr="00BE5AF2">
        <w:rPr>
          <w:rFonts w:ascii="宋体" w:eastAsia="宋体" w:hAnsi="宋体" w:cs="Times New Roman" w:hint="eastAsia"/>
          <w:szCs w:val="21"/>
        </w:rPr>
        <w:t>，</w:t>
      </w:r>
      <w:proofErr w:type="gramStart"/>
      <w:r w:rsidRPr="00BE5AF2">
        <w:rPr>
          <w:rFonts w:ascii="宋体" w:eastAsia="宋体" w:hAnsi="宋体" w:cs="Times New Roman"/>
          <w:szCs w:val="21"/>
        </w:rPr>
        <w:t>洛</w:t>
      </w:r>
      <w:proofErr w:type="gramEnd"/>
      <w:r w:rsidRPr="00BE5AF2">
        <w:rPr>
          <w:rFonts w:ascii="宋体" w:eastAsia="宋体" w:hAnsi="宋体" w:cs="Times New Roman"/>
          <w:szCs w:val="21"/>
        </w:rPr>
        <w:t>菲不动杆菌对光照</w:t>
      </w:r>
      <w:r w:rsidRPr="00BE5AF2">
        <w:rPr>
          <w:rFonts w:ascii="宋体" w:eastAsia="宋体" w:hAnsi="宋体" w:cs="Times New Roman" w:hint="eastAsia"/>
          <w:szCs w:val="21"/>
        </w:rPr>
        <w:t>消毒</w:t>
      </w:r>
      <w:r w:rsidRPr="00BE5AF2">
        <w:rPr>
          <w:rFonts w:ascii="宋体" w:eastAsia="宋体" w:hAnsi="宋体" w:cs="Times New Roman"/>
          <w:szCs w:val="21"/>
        </w:rPr>
        <w:t>的抵抗力</w:t>
      </w:r>
      <w:r w:rsidRPr="00BE5AF2">
        <w:rPr>
          <w:rFonts w:ascii="宋体" w:eastAsia="宋体" w:hAnsi="宋体" w:cs="Times New Roman" w:hint="eastAsia"/>
          <w:szCs w:val="21"/>
        </w:rPr>
        <w:t>较</w:t>
      </w:r>
      <w:r w:rsidRPr="008468DD">
        <w:rPr>
          <w:rFonts w:ascii="Times New Roman" w:eastAsia="宋体" w:hAnsi="Times New Roman" w:cs="Times New Roman" w:hint="eastAsia"/>
          <w:szCs w:val="21"/>
        </w:rPr>
        <w:t>30</w:t>
      </w:r>
      <w:r w:rsidRPr="00BE5AF2">
        <w:rPr>
          <w:rFonts w:ascii="宋体" w:eastAsia="宋体" w:hAnsi="宋体" w:cs="Times New Roman" w:hint="eastAsia"/>
          <w:szCs w:val="21"/>
        </w:rPr>
        <w:t>年前</w:t>
      </w:r>
      <w:r w:rsidRPr="00BE5AF2">
        <w:rPr>
          <w:rFonts w:ascii="宋体" w:eastAsia="宋体" w:hAnsi="宋体" w:cs="Times New Roman"/>
          <w:szCs w:val="21"/>
        </w:rPr>
        <w:t>明显增高，</w:t>
      </w:r>
      <w:r w:rsidRPr="00BE5AF2">
        <w:rPr>
          <w:rFonts w:ascii="宋体" w:eastAsia="宋体" w:hAnsi="宋体" w:cs="Times New Roman" w:hint="eastAsia"/>
          <w:szCs w:val="21"/>
        </w:rPr>
        <w:t>甚至某些</w:t>
      </w:r>
      <w:r w:rsidRPr="008468DD">
        <w:rPr>
          <w:rFonts w:ascii="Times New Roman" w:eastAsia="宋体" w:hAnsi="Times New Roman" w:cs="Times New Roman"/>
          <w:szCs w:val="21"/>
        </w:rPr>
        <w:t>ICU</w:t>
      </w:r>
      <w:r w:rsidRPr="00BE5AF2">
        <w:rPr>
          <w:rFonts w:ascii="宋体" w:eastAsia="宋体" w:hAnsi="宋体" w:cs="Times New Roman" w:hint="eastAsia"/>
          <w:szCs w:val="21"/>
        </w:rPr>
        <w:t>器械虽经紫外线消毒其表面却仍有检出</w:t>
      </w:r>
      <w:r w:rsidR="003954BE" w:rsidRPr="00071868">
        <w:rPr>
          <w:rFonts w:ascii="Times New Roman" w:eastAsia="宋体" w:hAnsi="Times New Roman" w:cs="Times New Roman" w:hint="eastAsia"/>
          <w:noProof/>
          <w:szCs w:val="21"/>
          <w:vertAlign w:val="superscript"/>
        </w:rPr>
        <w:t>[</w:t>
      </w:r>
      <w:r w:rsidRPr="00071868">
        <w:rPr>
          <w:rFonts w:ascii="Times New Roman" w:eastAsia="宋体" w:hAnsi="Times New Roman" w:cs="Times New Roman"/>
          <w:noProof/>
          <w:szCs w:val="21"/>
          <w:vertAlign w:val="superscript"/>
        </w:rPr>
        <w:t>10</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hint="eastAsia"/>
          <w:szCs w:val="21"/>
        </w:rPr>
        <w:t>。这些现象值得关注</w:t>
      </w:r>
      <w:r w:rsidRPr="00BE5AF2">
        <w:rPr>
          <w:rFonts w:ascii="宋体" w:eastAsia="宋体" w:hAnsi="宋体" w:cs="Times New Roman"/>
          <w:szCs w:val="21"/>
        </w:rPr>
        <w:t>。</w:t>
      </w:r>
    </w:p>
    <w:p w:rsidR="004E331F" w:rsidRPr="00BE5AF2" w:rsidRDefault="004E331F" w:rsidP="00BE5AF2">
      <w:pPr>
        <w:ind w:left="0" w:firstLineChars="200" w:firstLine="420"/>
        <w:rPr>
          <w:rFonts w:ascii="宋体" w:eastAsia="宋体" w:hAnsi="宋体" w:cs="Times New Roman"/>
          <w:szCs w:val="21"/>
        </w:rPr>
      </w:pPr>
      <w:r w:rsidRPr="00BE5AF2">
        <w:rPr>
          <w:rFonts w:ascii="宋体" w:eastAsia="宋体" w:hAnsi="宋体" w:cs="Times New Roman"/>
          <w:szCs w:val="21"/>
        </w:rPr>
        <w:t>本项研究</w:t>
      </w:r>
      <w:r w:rsidRPr="00BE5AF2">
        <w:rPr>
          <w:rFonts w:ascii="宋体" w:eastAsia="宋体" w:hAnsi="宋体" w:cs="Times New Roman" w:hint="eastAsia"/>
          <w:szCs w:val="21"/>
        </w:rPr>
        <w:t>发现：检出</w:t>
      </w:r>
      <w:r w:rsidRPr="008468DD">
        <w:rPr>
          <w:rFonts w:ascii="Times New Roman" w:eastAsia="宋体" w:hAnsi="Times New Roman" w:cs="Times New Roman" w:hint="eastAsia"/>
          <w:szCs w:val="21"/>
        </w:rPr>
        <w:t>NbA</w:t>
      </w:r>
      <w:r w:rsidRPr="00BE5AF2">
        <w:rPr>
          <w:rFonts w:ascii="宋体" w:eastAsia="宋体" w:hAnsi="宋体" w:cs="Times New Roman" w:hint="eastAsia"/>
          <w:szCs w:val="21"/>
        </w:rPr>
        <w:t>的</w:t>
      </w:r>
      <w:r w:rsidRPr="00BE5AF2">
        <w:rPr>
          <w:rFonts w:ascii="宋体" w:eastAsia="宋体" w:hAnsi="宋体" w:cs="Times New Roman"/>
          <w:szCs w:val="21"/>
        </w:rPr>
        <w:t>标本</w:t>
      </w:r>
      <w:r w:rsidRPr="00BE5AF2">
        <w:rPr>
          <w:rFonts w:ascii="宋体" w:eastAsia="宋体" w:hAnsi="宋体" w:cs="Times New Roman" w:hint="eastAsia"/>
          <w:szCs w:val="21"/>
        </w:rPr>
        <w:t>主要</w:t>
      </w:r>
      <w:r w:rsidRPr="00BE5AF2">
        <w:rPr>
          <w:rFonts w:ascii="宋体" w:eastAsia="宋体" w:hAnsi="宋体" w:cs="Times New Roman"/>
          <w:szCs w:val="21"/>
        </w:rPr>
        <w:t>是痰液、尿液</w:t>
      </w:r>
      <w:r w:rsidRPr="00BE5AF2">
        <w:rPr>
          <w:rFonts w:ascii="宋体" w:eastAsia="宋体" w:hAnsi="宋体" w:cs="Times New Roman" w:hint="eastAsia"/>
          <w:szCs w:val="21"/>
        </w:rPr>
        <w:t>和其他</w:t>
      </w:r>
      <w:r w:rsidRPr="00BE5AF2">
        <w:rPr>
          <w:rFonts w:ascii="宋体" w:eastAsia="宋体" w:hAnsi="宋体" w:cs="Times New Roman"/>
          <w:szCs w:val="21"/>
        </w:rPr>
        <w:t>分泌物</w:t>
      </w:r>
      <w:r w:rsidRPr="00BE5AF2">
        <w:rPr>
          <w:rFonts w:ascii="宋体" w:eastAsia="宋体" w:hAnsi="宋体" w:cs="Times New Roman" w:hint="eastAsia"/>
          <w:szCs w:val="21"/>
        </w:rPr>
        <w:t>（气道、伤口及阴道）等。这可能和这些标本容易获取、送检量较多有关。这些</w:t>
      </w:r>
      <w:r w:rsidRPr="008468DD">
        <w:rPr>
          <w:rFonts w:ascii="Times New Roman" w:eastAsia="宋体" w:hAnsi="Times New Roman" w:cs="Times New Roman" w:hint="eastAsia"/>
          <w:szCs w:val="21"/>
        </w:rPr>
        <w:t>NbA</w:t>
      </w:r>
      <w:r w:rsidRPr="00BE5AF2">
        <w:rPr>
          <w:rFonts w:ascii="宋体" w:eastAsia="宋体" w:hAnsi="宋体" w:cs="Times New Roman" w:hint="eastAsia"/>
          <w:szCs w:val="21"/>
        </w:rPr>
        <w:t>尤其是</w:t>
      </w:r>
      <w:proofErr w:type="gramStart"/>
      <w:r w:rsidRPr="00BE5AF2">
        <w:rPr>
          <w:rFonts w:ascii="宋体" w:eastAsia="宋体" w:hAnsi="宋体" w:cs="Times New Roman" w:hint="eastAsia"/>
          <w:szCs w:val="21"/>
        </w:rPr>
        <w:t>洛</w:t>
      </w:r>
      <w:proofErr w:type="gramEnd"/>
      <w:r w:rsidRPr="00BE5AF2">
        <w:rPr>
          <w:rFonts w:ascii="宋体" w:eastAsia="宋体" w:hAnsi="宋体" w:cs="Times New Roman" w:hint="eastAsia"/>
          <w:szCs w:val="21"/>
        </w:rPr>
        <w:t>菲不动杆菌通常定植于皮肤、咽喉、会阴部和尿道等位置。皮肤黏膜等物理屏障破损，如外伤、气管插管、尿道置管等，尤其在免疫受损患者，会大大增加</w:t>
      </w:r>
      <w:r w:rsidRPr="008468DD">
        <w:rPr>
          <w:rFonts w:ascii="Times New Roman" w:eastAsia="宋体" w:hAnsi="Times New Roman" w:cs="Times New Roman" w:hint="eastAsia"/>
          <w:szCs w:val="21"/>
        </w:rPr>
        <w:t>NbA</w:t>
      </w:r>
      <w:r w:rsidRPr="00BE5AF2">
        <w:rPr>
          <w:rFonts w:ascii="宋体" w:eastAsia="宋体" w:hAnsi="宋体" w:cs="Times New Roman" w:hint="eastAsia"/>
          <w:szCs w:val="21"/>
        </w:rPr>
        <w:t>感染的机会。因此本组细菌检出科室以</w:t>
      </w:r>
      <w:r w:rsidRPr="00BE5AF2">
        <w:rPr>
          <w:rFonts w:ascii="宋体" w:eastAsia="宋体" w:hAnsi="宋体" w:cs="Times New Roman"/>
          <w:szCs w:val="21"/>
        </w:rPr>
        <w:t>重症监护病房（</w:t>
      </w:r>
      <w:r w:rsidRPr="008468DD">
        <w:rPr>
          <w:rFonts w:ascii="Times New Roman" w:eastAsia="宋体" w:hAnsi="Times New Roman" w:cs="Times New Roman"/>
          <w:szCs w:val="21"/>
        </w:rPr>
        <w:t>ICU</w:t>
      </w:r>
      <w:r w:rsidRPr="00BE5AF2">
        <w:rPr>
          <w:rFonts w:ascii="宋体" w:eastAsia="宋体" w:hAnsi="宋体" w:cs="Times New Roman"/>
          <w:szCs w:val="21"/>
        </w:rPr>
        <w:t>）、呼吸内科</w:t>
      </w:r>
      <w:r w:rsidRPr="00BE5AF2">
        <w:rPr>
          <w:rFonts w:ascii="宋体" w:eastAsia="宋体" w:hAnsi="宋体" w:cs="Times New Roman" w:hint="eastAsia"/>
          <w:szCs w:val="21"/>
        </w:rPr>
        <w:t>和</w:t>
      </w:r>
      <w:r w:rsidRPr="00BE5AF2">
        <w:rPr>
          <w:rFonts w:ascii="宋体" w:eastAsia="宋体" w:hAnsi="宋体" w:cs="Times New Roman"/>
          <w:szCs w:val="21"/>
        </w:rPr>
        <w:t>骨科</w:t>
      </w:r>
      <w:r w:rsidRPr="00BE5AF2">
        <w:rPr>
          <w:rFonts w:ascii="宋体" w:eastAsia="宋体" w:hAnsi="宋体" w:cs="Times New Roman" w:hint="eastAsia"/>
          <w:szCs w:val="21"/>
        </w:rPr>
        <w:t>等插管或手术的科室分布较多。值得注意的是部分</w:t>
      </w:r>
      <w:proofErr w:type="gramStart"/>
      <w:r w:rsidRPr="00BE5AF2">
        <w:rPr>
          <w:rFonts w:ascii="宋体" w:eastAsia="宋体" w:hAnsi="宋体" w:cs="Times New Roman" w:hint="eastAsia"/>
          <w:szCs w:val="21"/>
        </w:rPr>
        <w:t>洛</w:t>
      </w:r>
      <w:proofErr w:type="gramEnd"/>
      <w:r w:rsidRPr="00BE5AF2">
        <w:rPr>
          <w:rFonts w:ascii="宋体" w:eastAsia="宋体" w:hAnsi="宋体" w:cs="Times New Roman" w:hint="eastAsia"/>
          <w:szCs w:val="21"/>
        </w:rPr>
        <w:t>菲不动杆菌来自于</w:t>
      </w:r>
      <w:r w:rsidRPr="00BE5AF2">
        <w:rPr>
          <w:rFonts w:ascii="宋体" w:eastAsia="宋体" w:hAnsi="宋体" w:cs="Times New Roman"/>
          <w:szCs w:val="21"/>
        </w:rPr>
        <w:t>血</w:t>
      </w:r>
      <w:r w:rsidRPr="00BE5AF2">
        <w:rPr>
          <w:rFonts w:ascii="宋体" w:eastAsia="宋体" w:hAnsi="宋体" w:cs="Times New Roman" w:hint="eastAsia"/>
          <w:szCs w:val="21"/>
        </w:rPr>
        <w:t>标本。有研究发现其血</w:t>
      </w:r>
      <w:proofErr w:type="gramStart"/>
      <w:r w:rsidRPr="00BE5AF2">
        <w:rPr>
          <w:rFonts w:ascii="宋体" w:eastAsia="宋体" w:hAnsi="宋体" w:cs="Times New Roman" w:hint="eastAsia"/>
          <w:szCs w:val="21"/>
        </w:rPr>
        <w:t>流感染</w:t>
      </w:r>
      <w:proofErr w:type="gramEnd"/>
      <w:r w:rsidRPr="00BE5AF2">
        <w:rPr>
          <w:rFonts w:ascii="宋体" w:eastAsia="宋体" w:hAnsi="宋体" w:cs="Times New Roman" w:hint="eastAsia"/>
          <w:szCs w:val="21"/>
        </w:rPr>
        <w:t>的患者几乎均存在免疫受损、静脉或尿路置管，且这些细菌多重耐药现象常见，这些患者的死亡率甚高</w:t>
      </w:r>
      <w:r w:rsidR="003954BE" w:rsidRPr="00071868">
        <w:rPr>
          <w:rFonts w:ascii="Times New Roman" w:eastAsia="宋体" w:hAnsi="Times New Roman" w:cs="Times New Roman" w:hint="eastAsia"/>
          <w:noProof/>
          <w:szCs w:val="21"/>
          <w:vertAlign w:val="superscript"/>
        </w:rPr>
        <w:t>[</w:t>
      </w:r>
      <w:r w:rsidRPr="00071868">
        <w:rPr>
          <w:rFonts w:ascii="Times New Roman" w:eastAsia="宋体" w:hAnsi="Times New Roman" w:cs="Times New Roman"/>
          <w:noProof/>
          <w:szCs w:val="21"/>
          <w:vertAlign w:val="superscript"/>
        </w:rPr>
        <w:t>11</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hint="eastAsia"/>
          <w:szCs w:val="21"/>
        </w:rPr>
        <w:t>。</w:t>
      </w:r>
    </w:p>
    <w:p w:rsidR="004E331F" w:rsidRPr="00BE5AF2" w:rsidRDefault="004E331F" w:rsidP="00BE5AF2">
      <w:pPr>
        <w:ind w:left="0" w:firstLineChars="200" w:firstLine="420"/>
        <w:rPr>
          <w:rFonts w:ascii="宋体" w:eastAsia="宋体" w:hAnsi="宋体" w:cs="Times New Roman"/>
          <w:szCs w:val="21"/>
        </w:rPr>
      </w:pPr>
      <w:r w:rsidRPr="00BE5AF2">
        <w:rPr>
          <w:rFonts w:ascii="宋体" w:eastAsia="宋体" w:hAnsi="宋体" w:cs="Times New Roman" w:hint="eastAsia"/>
          <w:szCs w:val="21"/>
        </w:rPr>
        <w:t>从耐药性情况分析，本组</w:t>
      </w:r>
      <w:r w:rsidRPr="008468DD">
        <w:rPr>
          <w:rFonts w:ascii="Times New Roman" w:eastAsia="宋体" w:hAnsi="Times New Roman" w:cs="Times New Roman"/>
          <w:szCs w:val="21"/>
        </w:rPr>
        <w:t>90</w:t>
      </w:r>
      <w:r w:rsidRPr="00BE5AF2">
        <w:rPr>
          <w:rFonts w:ascii="宋体" w:eastAsia="宋体" w:hAnsi="宋体" w:cs="Times New Roman"/>
          <w:szCs w:val="21"/>
        </w:rPr>
        <w:t>株非鲍曼的不动杆菌</w:t>
      </w:r>
      <w:r w:rsidRPr="00BE5AF2">
        <w:rPr>
          <w:rFonts w:ascii="宋体" w:eastAsia="宋体" w:hAnsi="宋体" w:cs="Times New Roman" w:hint="eastAsia"/>
          <w:szCs w:val="21"/>
        </w:rPr>
        <w:t>对</w:t>
      </w:r>
      <w:r w:rsidRPr="00BE5AF2">
        <w:rPr>
          <w:rFonts w:ascii="宋体" w:eastAsia="宋体" w:hAnsi="宋体" w:cs="Times New Roman"/>
          <w:szCs w:val="21"/>
        </w:rPr>
        <w:t>亚胺培南、美罗培南、头</w:t>
      </w:r>
      <w:proofErr w:type="gramStart"/>
      <w:r w:rsidRPr="00BE5AF2">
        <w:rPr>
          <w:rFonts w:ascii="宋体" w:eastAsia="宋体" w:hAnsi="宋体" w:cs="Times New Roman"/>
          <w:szCs w:val="21"/>
        </w:rPr>
        <w:t>孢哌</w:t>
      </w:r>
      <w:proofErr w:type="gramEnd"/>
      <w:r w:rsidRPr="00BE5AF2">
        <w:rPr>
          <w:rFonts w:ascii="宋体" w:eastAsia="宋体" w:hAnsi="宋体" w:cs="Times New Roman"/>
          <w:szCs w:val="21"/>
        </w:rPr>
        <w:t>酮/舒巴坦</w:t>
      </w:r>
      <w:r w:rsidRPr="00BE5AF2">
        <w:rPr>
          <w:rFonts w:ascii="宋体" w:eastAsia="宋体" w:hAnsi="宋体" w:cs="Times New Roman" w:hint="eastAsia"/>
          <w:szCs w:val="21"/>
        </w:rPr>
        <w:t>、</w:t>
      </w:r>
      <w:proofErr w:type="gramStart"/>
      <w:r w:rsidRPr="00BE5AF2">
        <w:rPr>
          <w:rFonts w:ascii="宋体" w:eastAsia="宋体" w:hAnsi="宋体" w:cs="Times New Roman"/>
          <w:szCs w:val="21"/>
        </w:rPr>
        <w:t>哌</w:t>
      </w:r>
      <w:proofErr w:type="gramEnd"/>
      <w:r w:rsidRPr="00BE5AF2">
        <w:rPr>
          <w:rFonts w:ascii="宋体" w:eastAsia="宋体" w:hAnsi="宋体" w:cs="Times New Roman"/>
          <w:szCs w:val="21"/>
        </w:rPr>
        <w:t>拉西林/他</w:t>
      </w:r>
      <w:proofErr w:type="gramStart"/>
      <w:r w:rsidRPr="00BE5AF2">
        <w:rPr>
          <w:rFonts w:ascii="宋体" w:eastAsia="宋体" w:hAnsi="宋体" w:cs="Times New Roman"/>
          <w:szCs w:val="21"/>
        </w:rPr>
        <w:t>唑</w:t>
      </w:r>
      <w:proofErr w:type="gramEnd"/>
      <w:r w:rsidRPr="00BE5AF2">
        <w:rPr>
          <w:rFonts w:ascii="宋体" w:eastAsia="宋体" w:hAnsi="宋体" w:cs="Times New Roman"/>
          <w:szCs w:val="21"/>
        </w:rPr>
        <w:t>巴坦、氨</w:t>
      </w:r>
      <w:proofErr w:type="gramStart"/>
      <w:r w:rsidRPr="00BE5AF2">
        <w:rPr>
          <w:rFonts w:ascii="宋体" w:eastAsia="宋体" w:hAnsi="宋体" w:cs="Times New Roman"/>
          <w:szCs w:val="21"/>
        </w:rPr>
        <w:t>苄</w:t>
      </w:r>
      <w:proofErr w:type="gramEnd"/>
      <w:r w:rsidRPr="00BE5AF2">
        <w:rPr>
          <w:rFonts w:ascii="宋体" w:eastAsia="宋体" w:hAnsi="宋体" w:cs="Times New Roman"/>
          <w:szCs w:val="21"/>
        </w:rPr>
        <w:t>西林/舒巴坦</w:t>
      </w:r>
      <w:r w:rsidRPr="00BE5AF2">
        <w:rPr>
          <w:rFonts w:ascii="宋体" w:eastAsia="宋体" w:hAnsi="宋体" w:cs="Times New Roman" w:hint="eastAsia"/>
          <w:szCs w:val="21"/>
        </w:rPr>
        <w:t>和</w:t>
      </w:r>
      <w:r w:rsidRPr="00BE5AF2">
        <w:rPr>
          <w:rFonts w:ascii="宋体" w:eastAsia="宋体" w:hAnsi="宋体" w:cs="Times New Roman"/>
          <w:szCs w:val="21"/>
        </w:rPr>
        <w:t>左氧氟沙星</w:t>
      </w:r>
      <w:r w:rsidRPr="00BE5AF2">
        <w:rPr>
          <w:rFonts w:ascii="宋体" w:eastAsia="宋体" w:hAnsi="宋体" w:cs="Times New Roman" w:hint="eastAsia"/>
          <w:szCs w:val="21"/>
        </w:rPr>
        <w:t>、环丙沙星</w:t>
      </w:r>
      <w:r w:rsidRPr="00BE5AF2">
        <w:rPr>
          <w:rFonts w:ascii="宋体" w:eastAsia="宋体" w:hAnsi="宋体" w:cs="Times New Roman"/>
          <w:szCs w:val="21"/>
        </w:rPr>
        <w:t>、丁胺卡那</w:t>
      </w:r>
      <w:r w:rsidRPr="00BE5AF2">
        <w:rPr>
          <w:rFonts w:ascii="宋体" w:eastAsia="宋体" w:hAnsi="宋体" w:cs="Times New Roman" w:hint="eastAsia"/>
          <w:szCs w:val="21"/>
        </w:rPr>
        <w:t>等临床常用的抗菌药物尚保持较高的敏感率，其耐药率均</w:t>
      </w:r>
      <w:r w:rsidRPr="008468DD">
        <w:rPr>
          <w:rFonts w:ascii="Times New Roman" w:eastAsia="宋体" w:hAnsi="Times New Roman" w:cs="Times New Roman" w:hint="eastAsia"/>
          <w:szCs w:val="21"/>
        </w:rPr>
        <w:t>＜</w:t>
      </w:r>
      <w:r w:rsidRPr="008468DD">
        <w:rPr>
          <w:rFonts w:ascii="Times New Roman" w:eastAsia="宋体" w:hAnsi="Times New Roman" w:cs="Times New Roman" w:hint="eastAsia"/>
          <w:szCs w:val="21"/>
        </w:rPr>
        <w:t>30%</w:t>
      </w:r>
      <w:r w:rsidRPr="00BE5AF2">
        <w:rPr>
          <w:rFonts w:ascii="宋体" w:eastAsia="宋体" w:hAnsi="宋体" w:cs="Times New Roman" w:hint="eastAsia"/>
          <w:szCs w:val="21"/>
        </w:rPr>
        <w:t>，其中</w:t>
      </w:r>
      <w:r w:rsidRPr="00BE5AF2">
        <w:rPr>
          <w:rFonts w:ascii="宋体" w:eastAsia="宋体" w:hAnsi="宋体" w:cs="Times New Roman"/>
          <w:szCs w:val="21"/>
        </w:rPr>
        <w:t>亚胺培南、头</w:t>
      </w:r>
      <w:proofErr w:type="gramStart"/>
      <w:r w:rsidRPr="00BE5AF2">
        <w:rPr>
          <w:rFonts w:ascii="宋体" w:eastAsia="宋体" w:hAnsi="宋体" w:cs="Times New Roman"/>
          <w:szCs w:val="21"/>
        </w:rPr>
        <w:t>孢哌</w:t>
      </w:r>
      <w:proofErr w:type="gramEnd"/>
      <w:r w:rsidRPr="00BE5AF2">
        <w:rPr>
          <w:rFonts w:ascii="宋体" w:eastAsia="宋体" w:hAnsi="宋体" w:cs="Times New Roman"/>
          <w:szCs w:val="21"/>
        </w:rPr>
        <w:t>酮/舒巴坦</w:t>
      </w:r>
      <w:r w:rsidRPr="00BE5AF2">
        <w:rPr>
          <w:rFonts w:ascii="宋体" w:eastAsia="宋体" w:hAnsi="宋体" w:cs="Times New Roman" w:hint="eastAsia"/>
          <w:szCs w:val="21"/>
        </w:rPr>
        <w:t>的</w:t>
      </w:r>
      <w:r w:rsidRPr="00BE5AF2">
        <w:rPr>
          <w:rFonts w:ascii="宋体" w:eastAsia="宋体" w:hAnsi="宋体" w:cs="Times New Roman"/>
          <w:szCs w:val="21"/>
        </w:rPr>
        <w:t>耐药率最低，</w:t>
      </w:r>
      <w:r w:rsidRPr="00BE5AF2">
        <w:rPr>
          <w:rFonts w:ascii="宋体" w:eastAsia="宋体" w:hAnsi="宋体" w:cs="Times New Roman" w:hint="eastAsia"/>
          <w:szCs w:val="21"/>
        </w:rPr>
        <w:t>均</w:t>
      </w:r>
      <w:r w:rsidRPr="00BE5AF2">
        <w:rPr>
          <w:rFonts w:ascii="宋体" w:eastAsia="宋体" w:hAnsi="宋体" w:cs="Times New Roman"/>
          <w:szCs w:val="21"/>
        </w:rPr>
        <w:t>为</w:t>
      </w:r>
      <w:r w:rsidRPr="008468DD">
        <w:rPr>
          <w:rFonts w:ascii="Times New Roman" w:eastAsia="宋体" w:hAnsi="Times New Roman" w:cs="Times New Roman"/>
          <w:szCs w:val="21"/>
        </w:rPr>
        <w:t>14.</w:t>
      </w:r>
      <w:r w:rsidRPr="008468DD">
        <w:rPr>
          <w:rFonts w:ascii="Times New Roman" w:eastAsia="宋体" w:hAnsi="Times New Roman" w:cs="Times New Roman" w:hint="eastAsia"/>
          <w:szCs w:val="21"/>
        </w:rPr>
        <w:t>4</w:t>
      </w:r>
      <w:r w:rsidRPr="008468DD">
        <w:rPr>
          <w:rFonts w:ascii="Times New Roman" w:eastAsia="宋体" w:hAnsi="Times New Roman" w:cs="Times New Roman"/>
          <w:szCs w:val="21"/>
        </w:rPr>
        <w:t>%</w:t>
      </w:r>
      <w:r w:rsidRPr="00BE5AF2">
        <w:rPr>
          <w:rFonts w:ascii="宋体" w:eastAsia="宋体" w:hAnsi="宋体" w:cs="Times New Roman" w:hint="eastAsia"/>
          <w:szCs w:val="21"/>
        </w:rPr>
        <w:t>；</w:t>
      </w:r>
      <w:proofErr w:type="gramStart"/>
      <w:r w:rsidRPr="00BE5AF2">
        <w:rPr>
          <w:rFonts w:ascii="宋体" w:eastAsia="宋体" w:hAnsi="宋体" w:cs="Times New Roman"/>
          <w:szCs w:val="21"/>
        </w:rPr>
        <w:t>对氨曲南</w:t>
      </w:r>
      <w:proofErr w:type="gramEnd"/>
      <w:r w:rsidRPr="00BE5AF2">
        <w:rPr>
          <w:rFonts w:ascii="宋体" w:eastAsia="宋体" w:hAnsi="宋体" w:cs="Times New Roman" w:hint="eastAsia"/>
          <w:szCs w:val="21"/>
        </w:rPr>
        <w:t>、氨</w:t>
      </w:r>
      <w:proofErr w:type="gramStart"/>
      <w:r w:rsidRPr="00BE5AF2">
        <w:rPr>
          <w:rFonts w:ascii="宋体" w:eastAsia="宋体" w:hAnsi="宋体" w:cs="Times New Roman" w:hint="eastAsia"/>
          <w:szCs w:val="21"/>
        </w:rPr>
        <w:t>苄</w:t>
      </w:r>
      <w:proofErr w:type="gramEnd"/>
      <w:r w:rsidRPr="00BE5AF2">
        <w:rPr>
          <w:rFonts w:ascii="宋体" w:eastAsia="宋体" w:hAnsi="宋体" w:cs="Times New Roman" w:hint="eastAsia"/>
          <w:szCs w:val="21"/>
        </w:rPr>
        <w:t>西林、头</w:t>
      </w:r>
      <w:proofErr w:type="gramStart"/>
      <w:r w:rsidRPr="00BE5AF2">
        <w:rPr>
          <w:rFonts w:ascii="宋体" w:eastAsia="宋体" w:hAnsi="宋体" w:cs="Times New Roman" w:hint="eastAsia"/>
          <w:szCs w:val="21"/>
        </w:rPr>
        <w:t>孢</w:t>
      </w:r>
      <w:proofErr w:type="gramEnd"/>
      <w:r w:rsidRPr="00BE5AF2">
        <w:rPr>
          <w:rFonts w:ascii="宋体" w:eastAsia="宋体" w:hAnsi="宋体" w:cs="Times New Roman" w:hint="eastAsia"/>
          <w:szCs w:val="21"/>
        </w:rPr>
        <w:t>西丁、头</w:t>
      </w:r>
      <w:proofErr w:type="gramStart"/>
      <w:r w:rsidRPr="00BE5AF2">
        <w:rPr>
          <w:rFonts w:ascii="宋体" w:eastAsia="宋体" w:hAnsi="宋体" w:cs="Times New Roman" w:hint="eastAsia"/>
          <w:szCs w:val="21"/>
        </w:rPr>
        <w:t>孢呋</w:t>
      </w:r>
      <w:proofErr w:type="gramEnd"/>
      <w:r w:rsidRPr="00BE5AF2">
        <w:rPr>
          <w:rFonts w:ascii="宋体" w:eastAsia="宋体" w:hAnsi="宋体" w:cs="Times New Roman" w:hint="eastAsia"/>
          <w:szCs w:val="21"/>
        </w:rPr>
        <w:t>辛、呋喃妥因</w:t>
      </w:r>
      <w:r w:rsidRPr="00BE5AF2">
        <w:rPr>
          <w:rFonts w:ascii="宋体" w:eastAsia="宋体" w:hAnsi="宋体" w:cs="Times New Roman"/>
          <w:szCs w:val="21"/>
        </w:rPr>
        <w:t>等的耐药率</w:t>
      </w:r>
      <w:r w:rsidRPr="00BE5AF2">
        <w:rPr>
          <w:rFonts w:ascii="宋体" w:eastAsia="宋体" w:hAnsi="宋体" w:cs="Times New Roman" w:hint="eastAsia"/>
          <w:szCs w:val="21"/>
        </w:rPr>
        <w:t>达</w:t>
      </w:r>
      <w:r w:rsidRPr="008468DD">
        <w:rPr>
          <w:rFonts w:ascii="Times New Roman" w:eastAsia="宋体" w:hAnsi="Times New Roman" w:cs="Times New Roman" w:hint="eastAsia"/>
          <w:szCs w:val="21"/>
        </w:rPr>
        <w:t>5</w:t>
      </w:r>
      <w:r w:rsidRPr="008468DD">
        <w:rPr>
          <w:rFonts w:ascii="Times New Roman" w:eastAsia="宋体" w:hAnsi="Times New Roman" w:cs="Times New Roman"/>
          <w:szCs w:val="21"/>
        </w:rPr>
        <w:t>0%</w:t>
      </w:r>
      <w:r w:rsidRPr="00BE5AF2">
        <w:rPr>
          <w:rFonts w:ascii="宋体" w:eastAsia="宋体" w:hAnsi="宋体" w:cs="Times New Roman"/>
          <w:szCs w:val="21"/>
        </w:rPr>
        <w:t>。</w:t>
      </w:r>
      <w:r w:rsidRPr="008468DD">
        <w:rPr>
          <w:rFonts w:ascii="Times New Roman" w:eastAsia="宋体" w:hAnsi="Times New Roman" w:cs="Times New Roman" w:hint="eastAsia"/>
          <w:szCs w:val="21"/>
        </w:rPr>
        <w:t>NbA</w:t>
      </w:r>
      <w:r w:rsidRPr="00BE5AF2">
        <w:rPr>
          <w:rFonts w:ascii="宋体" w:eastAsia="宋体" w:hAnsi="宋体" w:cs="Times New Roman" w:hint="eastAsia"/>
          <w:szCs w:val="21"/>
        </w:rPr>
        <w:t>的</w:t>
      </w:r>
      <w:r w:rsidRPr="00BE5AF2">
        <w:rPr>
          <w:rFonts w:ascii="宋体" w:eastAsia="宋体" w:hAnsi="宋体" w:cs="Times New Roman"/>
          <w:szCs w:val="21"/>
        </w:rPr>
        <w:t>耐药率</w:t>
      </w:r>
      <w:r w:rsidRPr="00BE5AF2">
        <w:rPr>
          <w:rFonts w:ascii="宋体" w:eastAsia="宋体" w:hAnsi="宋体" w:cs="Times New Roman" w:hint="eastAsia"/>
          <w:szCs w:val="21"/>
        </w:rPr>
        <w:t>相对于鲍曼不动杆菌仍较低</w:t>
      </w:r>
      <w:r w:rsidRPr="00BE5AF2">
        <w:rPr>
          <w:rFonts w:ascii="宋体" w:eastAsia="宋体" w:hAnsi="宋体" w:cs="Times New Roman"/>
          <w:szCs w:val="21"/>
        </w:rPr>
        <w:t>，</w:t>
      </w:r>
      <w:r w:rsidRPr="008468DD">
        <w:rPr>
          <w:rFonts w:ascii="Times New Roman" w:eastAsia="宋体" w:hAnsi="Times New Roman" w:cs="Times New Roman"/>
          <w:szCs w:val="21"/>
        </w:rPr>
        <w:t>Yi-</w:t>
      </w:r>
      <w:proofErr w:type="spellStart"/>
      <w:r w:rsidRPr="008468DD">
        <w:rPr>
          <w:rFonts w:ascii="Times New Roman" w:eastAsia="宋体" w:hAnsi="Times New Roman" w:cs="Times New Roman"/>
          <w:szCs w:val="21"/>
        </w:rPr>
        <w:t>Chieh</w:t>
      </w:r>
      <w:proofErr w:type="spellEnd"/>
      <w:r w:rsidRPr="008468DD">
        <w:rPr>
          <w:rFonts w:ascii="Times New Roman" w:eastAsia="宋体" w:hAnsi="Times New Roman" w:cs="Times New Roman"/>
          <w:szCs w:val="21"/>
        </w:rPr>
        <w:t xml:space="preserve"> Lee</w:t>
      </w:r>
      <w:r w:rsidRPr="00BE5AF2">
        <w:rPr>
          <w:rFonts w:ascii="宋体" w:eastAsia="宋体" w:hAnsi="宋体" w:cs="Times New Roman" w:hint="eastAsia"/>
          <w:kern w:val="0"/>
          <w:szCs w:val="21"/>
        </w:rPr>
        <w:t>、</w:t>
      </w:r>
      <w:r w:rsidRPr="008468DD">
        <w:rPr>
          <w:rFonts w:ascii="Times New Roman" w:eastAsia="宋体" w:hAnsi="Times New Roman" w:cs="Times New Roman"/>
          <w:szCs w:val="21"/>
        </w:rPr>
        <w:t xml:space="preserve">Sang-Ho </w:t>
      </w:r>
      <w:proofErr w:type="spellStart"/>
      <w:r w:rsidRPr="008468DD">
        <w:rPr>
          <w:rFonts w:ascii="Times New Roman" w:eastAsia="宋体" w:hAnsi="Times New Roman" w:cs="Times New Roman"/>
          <w:szCs w:val="21"/>
        </w:rPr>
        <w:t>Choi</w:t>
      </w:r>
      <w:proofErr w:type="spellEnd"/>
      <w:r w:rsidRPr="00BE5AF2">
        <w:rPr>
          <w:rFonts w:ascii="宋体" w:eastAsia="宋体" w:hAnsi="宋体" w:cs="Times New Roman" w:hint="eastAsia"/>
          <w:szCs w:val="21"/>
        </w:rPr>
        <w:t>等均作过此类报道</w:t>
      </w:r>
      <w:r w:rsidR="003954BE" w:rsidRPr="00071868">
        <w:rPr>
          <w:rFonts w:ascii="Times New Roman" w:eastAsia="宋体" w:hAnsi="Times New Roman" w:cs="Times New Roman" w:hint="eastAsia"/>
          <w:noProof/>
          <w:szCs w:val="21"/>
          <w:vertAlign w:val="superscript"/>
        </w:rPr>
        <w:t>[</w:t>
      </w:r>
      <w:r w:rsidRPr="00071868">
        <w:rPr>
          <w:rFonts w:ascii="Times New Roman" w:eastAsia="宋体" w:hAnsi="Times New Roman" w:cs="Times New Roman"/>
          <w:noProof/>
          <w:szCs w:val="21"/>
          <w:vertAlign w:val="superscript"/>
        </w:rPr>
        <w:t>12, 13</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hint="eastAsia"/>
          <w:szCs w:val="21"/>
        </w:rPr>
        <w:t>。亦有报道显示某些抗生素的耐药率在非鲍曼的不动杆菌却明显高于鲍曼不动杆菌，如不动杆菌基因型</w:t>
      </w:r>
      <w:r w:rsidRPr="008468DD">
        <w:rPr>
          <w:rFonts w:ascii="Times New Roman" w:eastAsia="宋体" w:hAnsi="Times New Roman" w:cs="Times New Roman" w:hint="eastAsia"/>
          <w:szCs w:val="21"/>
        </w:rPr>
        <w:t>3</w:t>
      </w:r>
      <w:r w:rsidRPr="00BE5AF2">
        <w:rPr>
          <w:rFonts w:ascii="宋体" w:eastAsia="宋体" w:hAnsi="宋体" w:cs="Times New Roman" w:hint="eastAsia"/>
          <w:szCs w:val="21"/>
        </w:rPr>
        <w:t>、</w:t>
      </w:r>
      <w:r w:rsidRPr="008468DD">
        <w:rPr>
          <w:rFonts w:ascii="Times New Roman" w:eastAsia="宋体" w:hAnsi="Times New Roman" w:cs="Times New Roman" w:hint="eastAsia"/>
          <w:szCs w:val="21"/>
        </w:rPr>
        <w:t>13TU</w:t>
      </w:r>
      <w:r w:rsidRPr="00BE5AF2">
        <w:rPr>
          <w:rFonts w:ascii="宋体" w:eastAsia="宋体" w:hAnsi="宋体" w:cs="Times New Roman" w:hint="eastAsia"/>
          <w:szCs w:val="21"/>
        </w:rPr>
        <w:t>对多粘菌素的耐药率高于鲍曼不动杆菌</w:t>
      </w:r>
      <w:r w:rsidR="003954BE" w:rsidRPr="00071868">
        <w:rPr>
          <w:rFonts w:ascii="Times New Roman" w:eastAsia="宋体" w:hAnsi="Times New Roman" w:cs="Times New Roman" w:hint="eastAsia"/>
          <w:noProof/>
          <w:szCs w:val="21"/>
          <w:vertAlign w:val="superscript"/>
        </w:rPr>
        <w:t>[</w:t>
      </w:r>
      <w:r w:rsidRPr="00071868">
        <w:rPr>
          <w:rFonts w:ascii="Times New Roman" w:eastAsia="宋体" w:hAnsi="Times New Roman" w:cs="Times New Roman"/>
          <w:noProof/>
          <w:szCs w:val="21"/>
          <w:vertAlign w:val="superscript"/>
        </w:rPr>
        <w:t>14</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hint="eastAsia"/>
          <w:szCs w:val="21"/>
        </w:rPr>
        <w:t>。现也已发现多重耐药的非鲍曼不动杆菌，且多来自不动杆菌基因型</w:t>
      </w:r>
      <w:r w:rsidRPr="008468DD">
        <w:rPr>
          <w:rFonts w:ascii="Times New Roman" w:eastAsia="宋体" w:hAnsi="Times New Roman" w:cs="Times New Roman" w:hint="eastAsia"/>
          <w:szCs w:val="21"/>
        </w:rPr>
        <w:t>3</w:t>
      </w:r>
      <w:r w:rsidRPr="00BE5AF2">
        <w:rPr>
          <w:rFonts w:ascii="宋体" w:eastAsia="宋体" w:hAnsi="宋体" w:cs="Times New Roman" w:hint="eastAsia"/>
          <w:szCs w:val="21"/>
        </w:rPr>
        <w:t>、</w:t>
      </w:r>
      <w:r w:rsidRPr="008468DD">
        <w:rPr>
          <w:rFonts w:ascii="Times New Roman" w:eastAsia="宋体" w:hAnsi="Times New Roman" w:cs="Times New Roman" w:hint="eastAsia"/>
          <w:szCs w:val="21"/>
        </w:rPr>
        <w:t>13TU</w:t>
      </w:r>
      <w:r w:rsidR="003954BE" w:rsidRPr="00071868">
        <w:rPr>
          <w:rFonts w:ascii="Times New Roman" w:eastAsia="宋体" w:hAnsi="Times New Roman" w:cs="Times New Roman" w:hint="eastAsia"/>
          <w:noProof/>
          <w:szCs w:val="21"/>
          <w:vertAlign w:val="superscript"/>
        </w:rPr>
        <w:t>[</w:t>
      </w:r>
      <w:r w:rsidR="003954BE" w:rsidRPr="00071868">
        <w:rPr>
          <w:rFonts w:ascii="Times New Roman" w:eastAsia="宋体" w:hAnsi="Times New Roman" w:cs="Times New Roman"/>
          <w:noProof/>
          <w:szCs w:val="21"/>
          <w:vertAlign w:val="superscript"/>
        </w:rPr>
        <w:t>12</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hint="eastAsia"/>
          <w:szCs w:val="21"/>
        </w:rPr>
        <w:t>。本次研究的</w:t>
      </w:r>
      <w:r w:rsidRPr="008468DD">
        <w:rPr>
          <w:rFonts w:ascii="Times New Roman" w:eastAsia="宋体" w:hAnsi="Times New Roman" w:cs="Times New Roman" w:hint="eastAsia"/>
          <w:szCs w:val="21"/>
        </w:rPr>
        <w:t>90</w:t>
      </w:r>
      <w:r w:rsidRPr="00BE5AF2">
        <w:rPr>
          <w:rFonts w:ascii="宋体" w:eastAsia="宋体" w:hAnsi="宋体" w:cs="Times New Roman" w:hint="eastAsia"/>
          <w:szCs w:val="21"/>
        </w:rPr>
        <w:t>株临床标本中多耐药菌株所占比例亦达</w:t>
      </w:r>
      <w:r w:rsidRPr="008468DD">
        <w:rPr>
          <w:rFonts w:ascii="Times New Roman" w:eastAsia="宋体" w:hAnsi="Times New Roman" w:cs="Times New Roman" w:hint="eastAsia"/>
          <w:szCs w:val="21"/>
        </w:rPr>
        <w:t>22.2%</w:t>
      </w:r>
      <w:r w:rsidRPr="00BE5AF2">
        <w:rPr>
          <w:rFonts w:ascii="宋体" w:eastAsia="宋体" w:hAnsi="宋体" w:cs="Times New Roman" w:hint="eastAsia"/>
          <w:szCs w:val="21"/>
        </w:rPr>
        <w:t>，虽然不及本省鲍曼不动杆菌多重耐药率，但这种</w:t>
      </w:r>
      <w:r w:rsidRPr="008468DD">
        <w:rPr>
          <w:rFonts w:ascii="Times New Roman" w:eastAsia="宋体" w:hAnsi="Times New Roman" w:cs="Times New Roman" w:hint="eastAsia"/>
          <w:szCs w:val="21"/>
        </w:rPr>
        <w:t>NbA</w:t>
      </w:r>
      <w:r w:rsidRPr="00BE5AF2">
        <w:rPr>
          <w:rFonts w:ascii="宋体" w:eastAsia="宋体" w:hAnsi="宋体" w:cs="Times New Roman" w:hint="eastAsia"/>
          <w:szCs w:val="21"/>
        </w:rPr>
        <w:t>的多重耐药现象也足以引起我们关注</w:t>
      </w:r>
      <w:r w:rsidR="003954BE" w:rsidRPr="00071868">
        <w:rPr>
          <w:rFonts w:ascii="Times New Roman" w:eastAsia="宋体" w:hAnsi="Times New Roman" w:cs="Times New Roman" w:hint="eastAsia"/>
          <w:noProof/>
          <w:szCs w:val="21"/>
          <w:vertAlign w:val="superscript"/>
        </w:rPr>
        <w:t>[</w:t>
      </w:r>
      <w:r w:rsidRPr="00071868">
        <w:rPr>
          <w:rFonts w:ascii="Times New Roman" w:eastAsia="宋体" w:hAnsi="Times New Roman" w:cs="Times New Roman"/>
          <w:noProof/>
          <w:szCs w:val="21"/>
          <w:vertAlign w:val="superscript"/>
        </w:rPr>
        <w:t>15</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hint="eastAsia"/>
          <w:szCs w:val="21"/>
        </w:rPr>
        <w:t>。</w:t>
      </w:r>
    </w:p>
    <w:p w:rsidR="004E331F" w:rsidRPr="00BE5AF2" w:rsidRDefault="004E331F" w:rsidP="00BE5AF2">
      <w:pPr>
        <w:ind w:left="0" w:firstLineChars="200" w:firstLine="420"/>
        <w:rPr>
          <w:rFonts w:ascii="宋体" w:eastAsia="宋体" w:hAnsi="宋体" w:cs="Times New Roman"/>
          <w:szCs w:val="21"/>
        </w:rPr>
      </w:pPr>
      <w:r w:rsidRPr="00BE5AF2">
        <w:rPr>
          <w:rFonts w:ascii="宋体" w:eastAsia="宋体" w:hAnsi="宋体" w:cs="Times New Roman" w:hint="eastAsia"/>
          <w:szCs w:val="21"/>
        </w:rPr>
        <w:t>现有的资料表明非鲍曼不动杆菌的耐药机制与</w:t>
      </w:r>
      <w:r w:rsidRPr="00BE5AF2">
        <w:rPr>
          <w:rFonts w:ascii="宋体" w:eastAsia="宋体" w:hAnsi="宋体" w:cs="Times New Roman"/>
          <w:szCs w:val="21"/>
        </w:rPr>
        <w:t>鲍曼不动杆菌</w:t>
      </w:r>
      <w:r w:rsidRPr="00BE5AF2">
        <w:rPr>
          <w:rFonts w:ascii="宋体" w:eastAsia="宋体" w:hAnsi="宋体" w:cs="Times New Roman" w:hint="eastAsia"/>
          <w:szCs w:val="21"/>
        </w:rPr>
        <w:t>类似：如</w:t>
      </w:r>
      <w:r w:rsidRPr="00BE5AF2">
        <w:rPr>
          <w:rFonts w:ascii="宋体" w:eastAsia="宋体" w:hAnsi="宋体" w:cs="Times New Roman"/>
          <w:szCs w:val="21"/>
        </w:rPr>
        <w:t>产生</w:t>
      </w:r>
      <w:r w:rsidRPr="00BE5AF2">
        <w:rPr>
          <w:rFonts w:ascii="宋体" w:eastAsia="宋体" w:hAnsi="宋体" w:cs="Times New Roman" w:hint="eastAsia"/>
          <w:szCs w:val="21"/>
        </w:rPr>
        <w:t>水解</w:t>
      </w:r>
      <w:r w:rsidRPr="00BE5AF2">
        <w:rPr>
          <w:rFonts w:ascii="宋体" w:eastAsia="宋体" w:hAnsi="宋体" w:cs="Times New Roman"/>
          <w:szCs w:val="21"/>
        </w:rPr>
        <w:t>酶、膜通透性</w:t>
      </w:r>
      <w:r w:rsidRPr="00BE5AF2">
        <w:rPr>
          <w:rFonts w:ascii="宋体" w:eastAsia="宋体" w:hAnsi="宋体" w:cs="Times New Roman" w:hint="eastAsia"/>
          <w:szCs w:val="21"/>
        </w:rPr>
        <w:t>降低</w:t>
      </w:r>
      <w:r w:rsidRPr="00BE5AF2">
        <w:rPr>
          <w:rFonts w:ascii="宋体" w:eastAsia="宋体" w:hAnsi="宋体" w:cs="Times New Roman"/>
          <w:szCs w:val="21"/>
        </w:rPr>
        <w:t>、主动外排增</w:t>
      </w:r>
      <w:r w:rsidRPr="00BE5AF2">
        <w:rPr>
          <w:rFonts w:ascii="宋体" w:eastAsia="宋体" w:hAnsi="宋体" w:cs="Times New Roman" w:hint="eastAsia"/>
          <w:szCs w:val="21"/>
        </w:rPr>
        <w:t>强</w:t>
      </w:r>
      <w:r w:rsidRPr="00BE5AF2">
        <w:rPr>
          <w:rFonts w:ascii="宋体" w:eastAsia="宋体" w:hAnsi="宋体" w:cs="Times New Roman"/>
          <w:szCs w:val="21"/>
        </w:rPr>
        <w:t>等</w:t>
      </w:r>
      <w:r w:rsidRPr="00BE5AF2">
        <w:rPr>
          <w:rFonts w:ascii="宋体" w:eastAsia="宋体" w:hAnsi="宋体" w:cs="Times New Roman" w:hint="eastAsia"/>
          <w:szCs w:val="21"/>
        </w:rPr>
        <w:t>。另外，突出的</w:t>
      </w:r>
      <w:r w:rsidRPr="00BE5AF2">
        <w:rPr>
          <w:rFonts w:ascii="宋体" w:eastAsia="宋体" w:hAnsi="宋体" w:cs="Times New Roman"/>
          <w:szCs w:val="21"/>
        </w:rPr>
        <w:t>适应能力、频繁摄取外源基因、生物被膜形成等生物学特性也参与了不动杆菌的耐药性的产生和维持，</w:t>
      </w:r>
      <w:r w:rsidRPr="00BE5AF2">
        <w:rPr>
          <w:rFonts w:ascii="宋体" w:eastAsia="宋体" w:hAnsi="宋体" w:cs="Times New Roman" w:hint="eastAsia"/>
          <w:szCs w:val="21"/>
        </w:rPr>
        <w:t>上述适应</w:t>
      </w:r>
      <w:r w:rsidRPr="00BE5AF2">
        <w:rPr>
          <w:rFonts w:ascii="宋体" w:eastAsia="宋体" w:hAnsi="宋体" w:cs="Times New Roman"/>
          <w:szCs w:val="21"/>
        </w:rPr>
        <w:t>机制</w:t>
      </w:r>
      <w:r w:rsidRPr="00BE5AF2">
        <w:rPr>
          <w:rFonts w:ascii="宋体" w:eastAsia="宋体" w:hAnsi="宋体" w:cs="Times New Roman" w:hint="eastAsia"/>
          <w:szCs w:val="21"/>
        </w:rPr>
        <w:t>可以</w:t>
      </w:r>
      <w:r w:rsidRPr="00BE5AF2">
        <w:rPr>
          <w:rFonts w:ascii="宋体" w:eastAsia="宋体" w:hAnsi="宋体" w:cs="Times New Roman"/>
          <w:szCs w:val="21"/>
        </w:rPr>
        <w:t>并存</w:t>
      </w:r>
      <w:r w:rsidR="003954BE" w:rsidRPr="00071868">
        <w:rPr>
          <w:rFonts w:ascii="Times New Roman" w:eastAsia="宋体" w:hAnsi="Times New Roman" w:cs="Times New Roman" w:hint="eastAsia"/>
          <w:noProof/>
          <w:szCs w:val="21"/>
          <w:vertAlign w:val="superscript"/>
        </w:rPr>
        <w:t>[</w:t>
      </w:r>
      <w:r w:rsidR="003954BE" w:rsidRPr="00071868">
        <w:rPr>
          <w:rFonts w:ascii="Times New Roman" w:eastAsia="宋体" w:hAnsi="Times New Roman" w:cs="Times New Roman"/>
          <w:noProof/>
          <w:szCs w:val="21"/>
          <w:vertAlign w:val="superscript"/>
        </w:rPr>
        <w:t>16</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szCs w:val="21"/>
        </w:rPr>
        <w:t>。非鲍曼的不动杆菌</w:t>
      </w:r>
      <w:r w:rsidRPr="00BE5AF2">
        <w:rPr>
          <w:rFonts w:ascii="宋体" w:eastAsia="宋体" w:hAnsi="宋体" w:cs="Times New Roman" w:hint="eastAsia"/>
          <w:szCs w:val="21"/>
        </w:rPr>
        <w:t>也存在有别于</w:t>
      </w:r>
      <w:r w:rsidRPr="00BE5AF2">
        <w:rPr>
          <w:rFonts w:ascii="宋体" w:eastAsia="宋体" w:hAnsi="宋体" w:cs="Times New Roman"/>
          <w:szCs w:val="21"/>
        </w:rPr>
        <w:t>鲍曼不动杆菌</w:t>
      </w:r>
      <w:r w:rsidRPr="00BE5AF2">
        <w:rPr>
          <w:rFonts w:ascii="宋体" w:eastAsia="宋体" w:hAnsi="宋体" w:cs="Times New Roman" w:hint="eastAsia"/>
          <w:szCs w:val="21"/>
        </w:rPr>
        <w:t>的特别现象：</w:t>
      </w:r>
      <w:r w:rsidRPr="00BE5AF2">
        <w:rPr>
          <w:rFonts w:ascii="宋体" w:eastAsia="宋体" w:hAnsi="宋体" w:cs="Times New Roman"/>
          <w:szCs w:val="21"/>
        </w:rPr>
        <w:t>例如</w:t>
      </w:r>
      <w:r w:rsidRPr="008468DD">
        <w:rPr>
          <w:rFonts w:ascii="Times New Roman" w:eastAsia="宋体" w:hAnsi="Times New Roman" w:cs="Times New Roman"/>
          <w:szCs w:val="21"/>
        </w:rPr>
        <w:t>OXA-134</w:t>
      </w:r>
      <w:r w:rsidRPr="00BE5AF2">
        <w:rPr>
          <w:rFonts w:ascii="宋体" w:eastAsia="宋体" w:hAnsi="宋体" w:cs="Times New Roman"/>
          <w:szCs w:val="21"/>
        </w:rPr>
        <w:t>仅表达于洛菲不动杆菌</w:t>
      </w:r>
      <w:r w:rsidR="003954BE" w:rsidRPr="00071868">
        <w:rPr>
          <w:rFonts w:ascii="Times New Roman" w:eastAsia="宋体" w:hAnsi="Times New Roman" w:cs="Times New Roman" w:hint="eastAsia"/>
          <w:noProof/>
          <w:szCs w:val="21"/>
          <w:vertAlign w:val="superscript"/>
        </w:rPr>
        <w:t>[</w:t>
      </w:r>
      <w:r w:rsidRPr="00071868">
        <w:rPr>
          <w:rFonts w:ascii="Times New Roman" w:eastAsia="宋体" w:hAnsi="Times New Roman" w:cs="Times New Roman"/>
          <w:noProof/>
          <w:szCs w:val="21"/>
          <w:vertAlign w:val="superscript"/>
        </w:rPr>
        <w:t>17</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hint="eastAsia"/>
          <w:szCs w:val="21"/>
        </w:rPr>
        <w:t>；</w:t>
      </w:r>
      <w:r w:rsidRPr="00BE5AF2">
        <w:rPr>
          <w:rFonts w:ascii="宋体" w:eastAsia="宋体" w:hAnsi="宋体" w:cs="Times New Roman"/>
          <w:szCs w:val="21"/>
        </w:rPr>
        <w:t>外排泵</w:t>
      </w:r>
      <w:r w:rsidRPr="008468DD">
        <w:rPr>
          <w:rFonts w:ascii="Times New Roman" w:eastAsia="宋体" w:hAnsi="Times New Roman" w:cs="Times New Roman"/>
          <w:szCs w:val="21"/>
        </w:rPr>
        <w:t>AdeDE</w:t>
      </w:r>
      <w:r w:rsidRPr="00BE5AF2">
        <w:rPr>
          <w:rFonts w:ascii="宋体" w:eastAsia="宋体" w:hAnsi="宋体" w:cs="Times New Roman"/>
          <w:szCs w:val="21"/>
        </w:rPr>
        <w:t>可能是不动杆菌基因种</w:t>
      </w:r>
      <w:r w:rsidRPr="008468DD">
        <w:rPr>
          <w:rFonts w:ascii="Times New Roman" w:eastAsia="宋体" w:hAnsi="Times New Roman" w:cs="Times New Roman"/>
          <w:szCs w:val="21"/>
        </w:rPr>
        <w:t>3</w:t>
      </w:r>
      <w:r w:rsidRPr="00BE5AF2">
        <w:rPr>
          <w:rFonts w:ascii="宋体" w:eastAsia="宋体" w:hAnsi="宋体" w:cs="Times New Roman"/>
          <w:szCs w:val="21"/>
        </w:rPr>
        <w:t>的主要外排蛋白</w:t>
      </w:r>
      <w:r w:rsidR="003954BE" w:rsidRPr="00071868">
        <w:rPr>
          <w:rFonts w:ascii="Times New Roman" w:eastAsia="宋体" w:hAnsi="Times New Roman" w:cs="Times New Roman" w:hint="eastAsia"/>
          <w:noProof/>
          <w:szCs w:val="21"/>
          <w:vertAlign w:val="superscript"/>
        </w:rPr>
        <w:t>[</w:t>
      </w:r>
      <w:r w:rsidRPr="00071868">
        <w:rPr>
          <w:rFonts w:ascii="Times New Roman" w:eastAsia="宋体" w:hAnsi="Times New Roman" w:cs="Times New Roman"/>
          <w:noProof/>
          <w:szCs w:val="21"/>
          <w:vertAlign w:val="superscript"/>
        </w:rPr>
        <w:t>18</w:t>
      </w:r>
      <w:r w:rsidR="003954BE" w:rsidRPr="00071868">
        <w:rPr>
          <w:rFonts w:ascii="Times New Roman" w:eastAsia="宋体" w:hAnsi="Times New Roman" w:cs="Times New Roman" w:hint="eastAsia"/>
          <w:noProof/>
          <w:szCs w:val="21"/>
          <w:vertAlign w:val="superscript"/>
        </w:rPr>
        <w:t>]</w:t>
      </w:r>
      <w:r w:rsidRPr="00BE5AF2">
        <w:rPr>
          <w:rFonts w:ascii="宋体" w:eastAsia="宋体" w:hAnsi="宋体" w:cs="Times New Roman" w:hint="eastAsia"/>
          <w:szCs w:val="21"/>
        </w:rPr>
        <w:t>等；产生</w:t>
      </w:r>
      <w:r w:rsidRPr="00BE5AF2">
        <w:rPr>
          <w:rFonts w:ascii="宋体" w:eastAsia="宋体" w:hAnsi="宋体" w:cs="Times New Roman"/>
          <w:szCs w:val="21"/>
        </w:rPr>
        <w:t>金属酶</w:t>
      </w:r>
      <w:r w:rsidRPr="00BE5AF2">
        <w:rPr>
          <w:rFonts w:ascii="宋体" w:eastAsia="宋体" w:hAnsi="宋体" w:cs="Times New Roman" w:hint="eastAsia"/>
          <w:szCs w:val="21"/>
        </w:rPr>
        <w:t>在</w:t>
      </w:r>
      <w:r w:rsidRPr="008468DD">
        <w:rPr>
          <w:rFonts w:ascii="Times New Roman" w:eastAsia="宋体" w:hAnsi="Times New Roman" w:cs="Times New Roman" w:hint="eastAsia"/>
          <w:szCs w:val="21"/>
        </w:rPr>
        <w:t>NbA</w:t>
      </w:r>
      <w:r w:rsidRPr="00BE5AF2">
        <w:rPr>
          <w:rFonts w:ascii="宋体" w:eastAsia="宋体" w:hAnsi="宋体" w:cs="Times New Roman" w:hint="eastAsia"/>
          <w:szCs w:val="21"/>
        </w:rPr>
        <w:t>中更常见，而且可能是其耐</w:t>
      </w:r>
      <w:r w:rsidRPr="00BE5AF2">
        <w:rPr>
          <w:rFonts w:ascii="宋体" w:eastAsia="宋体" w:hAnsi="宋体" w:cs="Times New Roman"/>
          <w:szCs w:val="21"/>
        </w:rPr>
        <w:t>碳青霉烯类</w:t>
      </w:r>
      <w:r w:rsidRPr="00BE5AF2">
        <w:rPr>
          <w:rFonts w:ascii="宋体" w:eastAsia="宋体" w:hAnsi="宋体" w:cs="Times New Roman" w:hint="eastAsia"/>
          <w:szCs w:val="21"/>
        </w:rPr>
        <w:t>的主要机制</w:t>
      </w:r>
      <w:r w:rsidR="003954BE" w:rsidRPr="008468DD">
        <w:rPr>
          <w:rFonts w:ascii="Times New Roman" w:eastAsia="宋体" w:hAnsi="Times New Roman" w:cs="Times New Roman"/>
          <w:noProof/>
          <w:szCs w:val="21"/>
          <w:vertAlign w:val="superscript"/>
        </w:rPr>
        <w:t>[</w:t>
      </w:r>
      <w:r w:rsidRPr="008468DD">
        <w:rPr>
          <w:rFonts w:ascii="Times New Roman" w:eastAsia="宋体" w:hAnsi="Times New Roman" w:cs="Times New Roman"/>
          <w:noProof/>
          <w:szCs w:val="21"/>
          <w:vertAlign w:val="superscript"/>
        </w:rPr>
        <w:t>19</w:t>
      </w:r>
      <w:r w:rsidR="003954BE" w:rsidRPr="008468DD">
        <w:rPr>
          <w:rFonts w:ascii="Times New Roman" w:eastAsia="宋体" w:hAnsi="Times New Roman" w:cs="Times New Roman"/>
          <w:noProof/>
          <w:szCs w:val="21"/>
          <w:vertAlign w:val="superscript"/>
        </w:rPr>
        <w:t>]</w:t>
      </w:r>
      <w:r w:rsidRPr="00BE5AF2">
        <w:rPr>
          <w:rFonts w:ascii="宋体" w:eastAsia="宋体" w:hAnsi="宋体" w:cs="Times New Roman"/>
          <w:szCs w:val="21"/>
        </w:rPr>
        <w:t>。关于非鲍曼的不动杆菌的研究</w:t>
      </w:r>
      <w:r w:rsidRPr="00BE5AF2">
        <w:rPr>
          <w:rFonts w:ascii="宋体" w:eastAsia="宋体" w:hAnsi="宋体" w:cs="Times New Roman" w:hint="eastAsia"/>
          <w:szCs w:val="21"/>
        </w:rPr>
        <w:t>仍处于起步阶段。有必要进行流行病学及耐药性监测、分析临床感染特点及</w:t>
      </w:r>
      <w:r w:rsidRPr="00BE5AF2">
        <w:rPr>
          <w:rFonts w:ascii="宋体" w:eastAsia="宋体" w:hAnsi="宋体" w:cs="Times New Roman"/>
          <w:szCs w:val="21"/>
        </w:rPr>
        <w:t>危险因素、</w:t>
      </w:r>
      <w:r w:rsidRPr="00BE5AF2">
        <w:rPr>
          <w:rFonts w:ascii="宋体" w:eastAsia="宋体" w:hAnsi="宋体" w:cs="Times New Roman" w:hint="eastAsia"/>
          <w:szCs w:val="21"/>
        </w:rPr>
        <w:t>并深入揭示</w:t>
      </w:r>
      <w:r w:rsidRPr="00BE5AF2">
        <w:rPr>
          <w:rFonts w:ascii="宋体" w:eastAsia="宋体" w:hAnsi="宋体" w:cs="Times New Roman"/>
          <w:szCs w:val="21"/>
        </w:rPr>
        <w:t>耐药性</w:t>
      </w:r>
      <w:r w:rsidRPr="00BE5AF2">
        <w:rPr>
          <w:rFonts w:ascii="宋体" w:eastAsia="宋体" w:hAnsi="宋体" w:cs="Times New Roman" w:hint="eastAsia"/>
          <w:szCs w:val="21"/>
        </w:rPr>
        <w:t>发生</w:t>
      </w:r>
      <w:r w:rsidRPr="00BE5AF2">
        <w:rPr>
          <w:rFonts w:ascii="宋体" w:eastAsia="宋体" w:hAnsi="宋体" w:cs="Times New Roman"/>
          <w:szCs w:val="21"/>
        </w:rPr>
        <w:t>发展</w:t>
      </w:r>
      <w:r w:rsidRPr="00BE5AF2">
        <w:rPr>
          <w:rFonts w:ascii="宋体" w:eastAsia="宋体" w:hAnsi="宋体" w:cs="Times New Roman" w:hint="eastAsia"/>
          <w:szCs w:val="21"/>
        </w:rPr>
        <w:t>规律等，这些措施是控制</w:t>
      </w:r>
      <w:r w:rsidRPr="008468DD">
        <w:rPr>
          <w:rFonts w:ascii="Times New Roman" w:eastAsia="宋体" w:hAnsi="Times New Roman" w:cs="Times New Roman" w:hint="eastAsia"/>
          <w:szCs w:val="21"/>
        </w:rPr>
        <w:t>NbA</w:t>
      </w:r>
      <w:r w:rsidRPr="00BE5AF2">
        <w:rPr>
          <w:rFonts w:ascii="宋体" w:eastAsia="宋体" w:hAnsi="宋体" w:cs="Times New Roman"/>
          <w:szCs w:val="21"/>
        </w:rPr>
        <w:t>耐药</w:t>
      </w:r>
      <w:r w:rsidRPr="00BE5AF2">
        <w:rPr>
          <w:rFonts w:ascii="宋体" w:eastAsia="宋体" w:hAnsi="宋体" w:cs="Times New Roman" w:hint="eastAsia"/>
          <w:szCs w:val="21"/>
        </w:rPr>
        <w:t>性产生和</w:t>
      </w:r>
      <w:r w:rsidRPr="00BE5AF2">
        <w:rPr>
          <w:rFonts w:ascii="宋体" w:eastAsia="宋体" w:hAnsi="宋体" w:cs="Times New Roman"/>
          <w:szCs w:val="21"/>
        </w:rPr>
        <w:t>传播</w:t>
      </w:r>
      <w:r w:rsidRPr="00BE5AF2">
        <w:rPr>
          <w:rFonts w:ascii="宋体" w:eastAsia="宋体" w:hAnsi="宋体" w:cs="Times New Roman" w:hint="eastAsia"/>
          <w:szCs w:val="21"/>
        </w:rPr>
        <w:t>的重要前提。在此基础上，加强医院感染控制、</w:t>
      </w:r>
      <w:r w:rsidRPr="00BE5AF2">
        <w:rPr>
          <w:rFonts w:ascii="宋体" w:eastAsia="宋体" w:hAnsi="宋体" w:cs="Times New Roman"/>
          <w:szCs w:val="21"/>
        </w:rPr>
        <w:t>制定</w:t>
      </w:r>
      <w:r w:rsidRPr="00BE5AF2">
        <w:rPr>
          <w:rFonts w:ascii="宋体" w:eastAsia="宋体" w:hAnsi="宋体" w:cs="Times New Roman" w:hint="eastAsia"/>
          <w:szCs w:val="21"/>
        </w:rPr>
        <w:t>并执行</w:t>
      </w:r>
      <w:r w:rsidRPr="00BE5AF2">
        <w:rPr>
          <w:rFonts w:ascii="宋体" w:eastAsia="宋体" w:hAnsi="宋体" w:cs="Times New Roman"/>
          <w:szCs w:val="21"/>
        </w:rPr>
        <w:t>合理抗菌药物</w:t>
      </w:r>
      <w:r w:rsidRPr="00BE5AF2">
        <w:rPr>
          <w:rFonts w:ascii="宋体" w:eastAsia="宋体" w:hAnsi="宋体" w:cs="Times New Roman" w:hint="eastAsia"/>
          <w:szCs w:val="21"/>
        </w:rPr>
        <w:t>应用</w:t>
      </w:r>
      <w:r w:rsidRPr="00BE5AF2">
        <w:rPr>
          <w:rFonts w:ascii="宋体" w:eastAsia="宋体" w:hAnsi="宋体" w:cs="Times New Roman"/>
          <w:szCs w:val="21"/>
        </w:rPr>
        <w:t>策略</w:t>
      </w:r>
      <w:r w:rsidRPr="00BE5AF2">
        <w:rPr>
          <w:rFonts w:ascii="宋体" w:eastAsia="宋体" w:hAnsi="宋体" w:cs="Times New Roman" w:hint="eastAsia"/>
          <w:szCs w:val="21"/>
        </w:rPr>
        <w:t>等才能有效减少</w:t>
      </w:r>
      <w:r w:rsidRPr="008468DD">
        <w:rPr>
          <w:rFonts w:ascii="Times New Roman" w:eastAsia="宋体" w:hAnsi="Times New Roman" w:cs="Times New Roman" w:hint="eastAsia"/>
          <w:szCs w:val="21"/>
        </w:rPr>
        <w:t>NbA</w:t>
      </w:r>
      <w:r w:rsidRPr="00BE5AF2">
        <w:rPr>
          <w:rFonts w:ascii="宋体" w:eastAsia="宋体" w:hAnsi="宋体" w:cs="Times New Roman" w:hint="eastAsia"/>
          <w:szCs w:val="21"/>
        </w:rPr>
        <w:t>的危害。</w:t>
      </w:r>
    </w:p>
    <w:p w:rsidR="004E331F" w:rsidRDefault="004E331F" w:rsidP="00590D63">
      <w:pPr>
        <w:ind w:left="0"/>
        <w:rPr>
          <w:rFonts w:ascii="黑体" w:eastAsia="黑体" w:hAnsi="黑体" w:cs="Times New Roman"/>
          <w:szCs w:val="21"/>
        </w:rPr>
      </w:pPr>
    </w:p>
    <w:p w:rsidR="004E331F" w:rsidRDefault="004E331F" w:rsidP="00590D63">
      <w:pPr>
        <w:ind w:left="0"/>
        <w:rPr>
          <w:rFonts w:ascii="黑体" w:eastAsia="黑体" w:hAnsi="黑体" w:cs="Times New Roman"/>
          <w:szCs w:val="21"/>
        </w:rPr>
      </w:pPr>
    </w:p>
    <w:p w:rsidR="004E331F" w:rsidRPr="0078488B" w:rsidRDefault="004E331F" w:rsidP="00590D63">
      <w:pPr>
        <w:ind w:left="0"/>
        <w:rPr>
          <w:rFonts w:ascii="黑体" w:eastAsia="黑体" w:hAnsi="黑体" w:cs="Times New Roman"/>
          <w:szCs w:val="21"/>
        </w:rPr>
      </w:pPr>
      <w:r w:rsidRPr="0078488B">
        <w:rPr>
          <w:rFonts w:ascii="黑体" w:eastAsia="黑体" w:hAnsi="黑体" w:cs="Times New Roman"/>
          <w:szCs w:val="21"/>
        </w:rPr>
        <w:t>参考文献</w:t>
      </w:r>
    </w:p>
    <w:p w:rsidR="004E331F" w:rsidRPr="0078488B" w:rsidRDefault="00B143F6" w:rsidP="00877B9E">
      <w:pPr>
        <w:ind w:left="0"/>
        <w:rPr>
          <w:rFonts w:ascii="Times New Roman" w:eastAsia="华文新魏" w:hAnsi="Times New Roman" w:cs="Times New Roman"/>
          <w:noProof/>
          <w:sz w:val="18"/>
          <w:szCs w:val="18"/>
        </w:rPr>
      </w:pPr>
      <w:bookmarkStart w:id="22" w:name="_ENREF_1"/>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1</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r>
      <w:bookmarkStart w:id="23" w:name="OLE_LINK10"/>
      <w:bookmarkStart w:id="24" w:name="OLE_LINK13"/>
      <w:r w:rsidR="004E331F" w:rsidRPr="0078488B">
        <w:rPr>
          <w:rFonts w:ascii="Times New Roman" w:eastAsia="华文新魏" w:hAnsi="Times New Roman" w:cs="Times New Roman"/>
          <w:noProof/>
          <w:sz w:val="18"/>
          <w:szCs w:val="18"/>
        </w:rPr>
        <w:t>Espinal P</w:t>
      </w:r>
      <w:bookmarkEnd w:id="23"/>
      <w:bookmarkEnd w:id="24"/>
      <w:r w:rsidR="004E331F" w:rsidRPr="0078488B">
        <w:rPr>
          <w:rFonts w:ascii="Times New Roman" w:eastAsia="华文新魏" w:hAnsi="Times New Roman" w:cs="Times New Roman"/>
          <w:noProof/>
          <w:sz w:val="18"/>
          <w:szCs w:val="18"/>
        </w:rPr>
        <w:t xml:space="preserve">, Roca I, Vila J. Clinical impact and molecular basis of antimicrobial resistance in </w:t>
      </w:r>
      <w:bookmarkStart w:id="25" w:name="OLE_LINK14"/>
      <w:bookmarkStart w:id="26" w:name="OLE_LINK17"/>
      <w:r w:rsidR="004E331F" w:rsidRPr="0078488B">
        <w:rPr>
          <w:rFonts w:ascii="Times New Roman" w:eastAsia="华文新魏" w:hAnsi="Times New Roman" w:cs="Times New Roman"/>
          <w:noProof/>
          <w:sz w:val="18"/>
          <w:szCs w:val="18"/>
        </w:rPr>
        <w:t>non-baumannii Acinetobacter</w:t>
      </w:r>
      <w:bookmarkEnd w:id="25"/>
      <w:bookmarkEnd w:id="26"/>
      <w:r w:rsidR="009332A1">
        <w:rPr>
          <w:rFonts w:ascii="Times New Roman" w:eastAsia="华文新魏" w:hAnsi="Times New Roman" w:cs="Times New Roman" w:hint="eastAsia"/>
          <w:noProof/>
          <w:sz w:val="18"/>
          <w:szCs w:val="18"/>
        </w:rPr>
        <w:t>[J]</w:t>
      </w:r>
      <w:r w:rsidR="004E331F" w:rsidRPr="0078488B">
        <w:rPr>
          <w:rFonts w:ascii="Times New Roman" w:eastAsia="华文新魏" w:hAnsi="Times New Roman" w:cs="Times New Roman"/>
          <w:noProof/>
          <w:sz w:val="18"/>
          <w:szCs w:val="18"/>
        </w:rPr>
        <w:t xml:space="preserve">. </w:t>
      </w:r>
      <w:r w:rsidR="00B85ABA" w:rsidRPr="00B85ABA">
        <w:rPr>
          <w:rFonts w:ascii="Times New Roman" w:eastAsia="华文新魏" w:hAnsi="Times New Roman" w:cs="Times New Roman"/>
          <w:noProof/>
          <w:sz w:val="18"/>
          <w:szCs w:val="18"/>
        </w:rPr>
        <w:t>Future Microbiol</w:t>
      </w:r>
      <w:r w:rsidR="00B85ABA">
        <w:rPr>
          <w:rFonts w:ascii="Times New Roman" w:eastAsia="华文新魏" w:hAnsi="Times New Roman" w:cs="Times New Roman"/>
          <w:noProof/>
          <w:sz w:val="18"/>
          <w:szCs w:val="18"/>
        </w:rPr>
        <w:t>. 2011</w:t>
      </w:r>
      <w:r w:rsidR="00B85ABA">
        <w:rPr>
          <w:rFonts w:ascii="Times New Roman" w:eastAsia="华文新魏" w:hAnsi="Times New Roman" w:cs="Times New Roman" w:hint="eastAsia"/>
          <w:noProof/>
          <w:sz w:val="18"/>
          <w:szCs w:val="18"/>
        </w:rPr>
        <w:t>,</w:t>
      </w:r>
      <w:r w:rsidR="00F329F4">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6(5):</w:t>
      </w:r>
      <w:r w:rsidR="00F329F4">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495-511. </w:t>
      </w:r>
      <w:bookmarkEnd w:id="22"/>
    </w:p>
    <w:p w:rsidR="004E331F" w:rsidRPr="0078488B" w:rsidRDefault="00B143F6" w:rsidP="00877B9E">
      <w:pPr>
        <w:ind w:left="0"/>
        <w:rPr>
          <w:rFonts w:ascii="Times New Roman" w:eastAsia="华文新魏" w:hAnsi="Times New Roman" w:cs="Times New Roman"/>
          <w:noProof/>
          <w:sz w:val="18"/>
          <w:szCs w:val="18"/>
        </w:rPr>
      </w:pPr>
      <w:bookmarkStart w:id="27" w:name="_ENREF_2"/>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2</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r>
      <w:bookmarkStart w:id="28" w:name="OLE_LINK18"/>
      <w:bookmarkStart w:id="29" w:name="OLE_LINK19"/>
      <w:bookmarkStart w:id="30" w:name="OLE_LINK22"/>
      <w:r w:rsidR="004E331F" w:rsidRPr="0078488B">
        <w:rPr>
          <w:rFonts w:ascii="Times New Roman" w:eastAsia="华文新魏" w:hAnsi="Times New Roman" w:cs="Times New Roman"/>
          <w:noProof/>
          <w:sz w:val="18"/>
          <w:szCs w:val="18"/>
        </w:rPr>
        <w:t>Idzenga D</w:t>
      </w:r>
      <w:bookmarkEnd w:id="28"/>
      <w:bookmarkEnd w:id="29"/>
      <w:bookmarkEnd w:id="30"/>
      <w:r w:rsidR="004E331F" w:rsidRPr="0078488B">
        <w:rPr>
          <w:rFonts w:ascii="Times New Roman" w:eastAsia="华文新魏" w:hAnsi="Times New Roman" w:cs="Times New Roman"/>
          <w:noProof/>
          <w:sz w:val="18"/>
          <w:szCs w:val="18"/>
        </w:rPr>
        <w:t xml:space="preserve">, Schouten MA, van Zanten AR. Outbreak of </w:t>
      </w:r>
      <w:bookmarkStart w:id="31" w:name="OLE_LINK20"/>
      <w:bookmarkStart w:id="32" w:name="OLE_LINK21"/>
      <w:bookmarkStart w:id="33" w:name="OLE_LINK23"/>
      <w:bookmarkStart w:id="34" w:name="OLE_LINK24"/>
      <w:r w:rsidR="004E331F" w:rsidRPr="0078488B">
        <w:rPr>
          <w:rFonts w:ascii="Times New Roman" w:eastAsia="华文新魏" w:hAnsi="Times New Roman" w:cs="Times New Roman"/>
          <w:noProof/>
          <w:sz w:val="18"/>
          <w:szCs w:val="18"/>
        </w:rPr>
        <w:t>Acinetobacter genomic species 3</w:t>
      </w:r>
      <w:bookmarkEnd w:id="31"/>
      <w:bookmarkEnd w:id="32"/>
      <w:r w:rsidR="004E331F" w:rsidRPr="0078488B">
        <w:rPr>
          <w:rFonts w:ascii="Times New Roman" w:eastAsia="华文新魏" w:hAnsi="Times New Roman" w:cs="Times New Roman"/>
          <w:noProof/>
          <w:sz w:val="18"/>
          <w:szCs w:val="18"/>
        </w:rPr>
        <w:t xml:space="preserve"> </w:t>
      </w:r>
      <w:bookmarkEnd w:id="33"/>
      <w:bookmarkEnd w:id="34"/>
      <w:r w:rsidR="004E331F" w:rsidRPr="0078488B">
        <w:rPr>
          <w:rFonts w:ascii="Times New Roman" w:eastAsia="华文新魏" w:hAnsi="Times New Roman" w:cs="Times New Roman"/>
          <w:noProof/>
          <w:sz w:val="18"/>
          <w:szCs w:val="18"/>
        </w:rPr>
        <w:t>in a Dutch intensive care unit</w:t>
      </w:r>
      <w:r w:rsidR="009332A1">
        <w:rPr>
          <w:rFonts w:ascii="Times New Roman" w:eastAsia="华文新魏" w:hAnsi="Times New Roman" w:cs="Times New Roman" w:hint="eastAsia"/>
          <w:noProof/>
          <w:sz w:val="18"/>
          <w:szCs w:val="18"/>
        </w:rPr>
        <w:t>[J]</w:t>
      </w:r>
      <w:r w:rsidR="004E331F" w:rsidRPr="0078488B">
        <w:rPr>
          <w:rFonts w:ascii="Times New Roman" w:eastAsia="华文新魏" w:hAnsi="Times New Roman" w:cs="Times New Roman"/>
          <w:noProof/>
          <w:sz w:val="18"/>
          <w:szCs w:val="18"/>
        </w:rPr>
        <w:t>.</w:t>
      </w:r>
      <w:r w:rsidR="00B85ABA" w:rsidRPr="00B85ABA">
        <w:rPr>
          <w:rFonts w:ascii="Segoe UI" w:hAnsi="Segoe UI" w:cs="Segoe UI"/>
          <w:kern w:val="0"/>
          <w:sz w:val="18"/>
          <w:szCs w:val="18"/>
        </w:rPr>
        <w:t xml:space="preserve"> </w:t>
      </w:r>
      <w:r w:rsidR="00B85ABA" w:rsidRPr="00C67C70">
        <w:rPr>
          <w:rFonts w:ascii="Times New Roman" w:eastAsia="华文新魏" w:hAnsi="Times New Roman" w:cs="Times New Roman"/>
          <w:noProof/>
          <w:sz w:val="18"/>
          <w:szCs w:val="18"/>
        </w:rPr>
        <w:t xml:space="preserve">J </w:t>
      </w:r>
      <w:r w:rsidR="00B85ABA" w:rsidRPr="00B85ABA">
        <w:rPr>
          <w:rFonts w:ascii="Times New Roman" w:eastAsia="华文新魏" w:hAnsi="Times New Roman" w:cs="Times New Roman"/>
          <w:noProof/>
          <w:sz w:val="18"/>
          <w:szCs w:val="18"/>
        </w:rPr>
        <w:t>Hosp Infect</w:t>
      </w:r>
      <w:r w:rsidR="004E331F" w:rsidRPr="0078488B">
        <w:rPr>
          <w:rFonts w:ascii="Times New Roman" w:eastAsia="华文新魏" w:hAnsi="Times New Roman" w:cs="Times New Roman"/>
          <w:noProof/>
          <w:sz w:val="18"/>
          <w:szCs w:val="18"/>
        </w:rPr>
        <w:t>. 2006</w:t>
      </w:r>
      <w:r w:rsidR="00B85ABA">
        <w:rPr>
          <w:rFonts w:ascii="Times New Roman" w:eastAsia="华文新魏" w:hAnsi="Times New Roman" w:cs="Times New Roman" w:hint="eastAsia"/>
          <w:noProof/>
          <w:sz w:val="18"/>
          <w:szCs w:val="18"/>
        </w:rPr>
        <w:t>,</w:t>
      </w:r>
      <w:r w:rsidR="00F329F4">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63(4):</w:t>
      </w:r>
      <w:r w:rsidR="00F329F4">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485-7. </w:t>
      </w:r>
      <w:bookmarkEnd w:id="27"/>
    </w:p>
    <w:p w:rsidR="004E331F" w:rsidRPr="0078488B" w:rsidRDefault="00B143F6" w:rsidP="00877B9E">
      <w:pPr>
        <w:ind w:left="0"/>
        <w:rPr>
          <w:rFonts w:ascii="Times New Roman" w:eastAsia="华文新魏" w:hAnsi="Times New Roman" w:cs="Times New Roman"/>
          <w:noProof/>
          <w:sz w:val="18"/>
          <w:szCs w:val="18"/>
        </w:rPr>
      </w:pPr>
      <w:bookmarkStart w:id="35" w:name="_ENREF_3"/>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3</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r>
      <w:bookmarkStart w:id="36" w:name="OLE_LINK25"/>
      <w:bookmarkStart w:id="37" w:name="OLE_LINK26"/>
      <w:bookmarkStart w:id="38" w:name="OLE_LINK27"/>
      <w:r w:rsidR="004E331F" w:rsidRPr="0078488B">
        <w:rPr>
          <w:rFonts w:ascii="Times New Roman" w:eastAsia="华文新魏" w:hAnsi="Times New Roman" w:cs="Times New Roman"/>
          <w:noProof/>
          <w:sz w:val="18"/>
          <w:szCs w:val="18"/>
        </w:rPr>
        <w:t>Mader</w:t>
      </w:r>
      <w:bookmarkEnd w:id="36"/>
      <w:bookmarkEnd w:id="37"/>
      <w:bookmarkEnd w:id="38"/>
      <w:r w:rsidR="004E331F" w:rsidRPr="0078488B">
        <w:rPr>
          <w:rFonts w:ascii="Times New Roman" w:eastAsia="华文新魏" w:hAnsi="Times New Roman" w:cs="Times New Roman"/>
          <w:noProof/>
          <w:sz w:val="18"/>
          <w:szCs w:val="18"/>
        </w:rPr>
        <w:t xml:space="preserve"> K, Terhes G, Hajdu E, et al. Outbreak of septicaemic cases caused by</w:t>
      </w:r>
      <w:bookmarkStart w:id="39" w:name="OLE_LINK28"/>
      <w:bookmarkStart w:id="40" w:name="OLE_LINK29"/>
      <w:r w:rsidR="004E331F" w:rsidRPr="0078488B">
        <w:rPr>
          <w:rFonts w:ascii="Times New Roman" w:eastAsia="华文新魏" w:hAnsi="Times New Roman" w:cs="Times New Roman"/>
          <w:noProof/>
          <w:sz w:val="18"/>
          <w:szCs w:val="18"/>
        </w:rPr>
        <w:t xml:space="preserve"> Acinetobacter ursingii </w:t>
      </w:r>
      <w:bookmarkEnd w:id="39"/>
      <w:bookmarkEnd w:id="40"/>
      <w:r w:rsidR="004E331F" w:rsidRPr="0078488B">
        <w:rPr>
          <w:rFonts w:ascii="Times New Roman" w:eastAsia="华文新魏" w:hAnsi="Times New Roman" w:cs="Times New Roman"/>
          <w:noProof/>
          <w:sz w:val="18"/>
          <w:szCs w:val="18"/>
        </w:rPr>
        <w:t xml:space="preserve">in a neonatal intensive care unit. </w:t>
      </w:r>
      <w:r w:rsidR="00B85ABA" w:rsidRPr="00B85ABA">
        <w:rPr>
          <w:rFonts w:ascii="Times New Roman" w:eastAsia="华文新魏" w:hAnsi="Times New Roman" w:cs="Times New Roman"/>
          <w:noProof/>
          <w:sz w:val="18"/>
          <w:szCs w:val="18"/>
        </w:rPr>
        <w:t>Int J Med Microbiol</w:t>
      </w:r>
      <w:r w:rsidR="004E331F" w:rsidRPr="0078488B">
        <w:rPr>
          <w:rFonts w:ascii="Times New Roman" w:eastAsia="华文新魏" w:hAnsi="Times New Roman" w:cs="Times New Roman"/>
          <w:noProof/>
          <w:sz w:val="18"/>
          <w:szCs w:val="18"/>
        </w:rPr>
        <w:t>. 2010</w:t>
      </w:r>
      <w:r w:rsidR="00B85ABA">
        <w:rPr>
          <w:rFonts w:ascii="Times New Roman" w:eastAsia="华文新魏" w:hAnsi="Times New Roman" w:cs="Times New Roman" w:hint="eastAsia"/>
          <w:noProof/>
          <w:sz w:val="18"/>
          <w:szCs w:val="18"/>
        </w:rPr>
        <w:t>,</w:t>
      </w:r>
      <w:r w:rsidR="00F329F4">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300(5):</w:t>
      </w:r>
      <w:r w:rsidR="00F329F4">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338-40. </w:t>
      </w:r>
      <w:bookmarkEnd w:id="35"/>
    </w:p>
    <w:p w:rsidR="004E331F" w:rsidRPr="0078488B" w:rsidRDefault="00B143F6" w:rsidP="00877B9E">
      <w:pPr>
        <w:ind w:left="0"/>
        <w:rPr>
          <w:rFonts w:ascii="Times New Roman" w:eastAsia="华文新魏" w:hAnsi="Times New Roman" w:cs="Times New Roman"/>
          <w:noProof/>
          <w:sz w:val="18"/>
          <w:szCs w:val="18"/>
        </w:rPr>
      </w:pPr>
      <w:bookmarkStart w:id="41" w:name="_ENREF_4"/>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4</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r>
      <w:bookmarkStart w:id="42" w:name="OLE_LINK30"/>
      <w:bookmarkStart w:id="43" w:name="OLE_LINK31"/>
      <w:r w:rsidR="004E331F" w:rsidRPr="0078488B">
        <w:rPr>
          <w:rFonts w:ascii="Times New Roman" w:eastAsia="华文新魏" w:hAnsi="Times New Roman" w:cs="Times New Roman"/>
          <w:noProof/>
          <w:sz w:val="18"/>
          <w:szCs w:val="18"/>
        </w:rPr>
        <w:t>Peleg</w:t>
      </w:r>
      <w:bookmarkEnd w:id="42"/>
      <w:bookmarkEnd w:id="43"/>
      <w:r w:rsidR="004E331F" w:rsidRPr="0078488B">
        <w:rPr>
          <w:rFonts w:ascii="Times New Roman" w:eastAsia="华文新魏" w:hAnsi="Times New Roman" w:cs="Times New Roman"/>
          <w:noProof/>
          <w:sz w:val="18"/>
          <w:szCs w:val="18"/>
        </w:rPr>
        <w:t xml:space="preserve"> AY, Seifert H, Paterson DL. </w:t>
      </w:r>
      <w:bookmarkStart w:id="44" w:name="OLE_LINK32"/>
      <w:bookmarkStart w:id="45" w:name="OLE_LINK33"/>
      <w:r w:rsidR="004E331F" w:rsidRPr="0078488B">
        <w:rPr>
          <w:rFonts w:ascii="Times New Roman" w:eastAsia="华文新魏" w:hAnsi="Times New Roman" w:cs="Times New Roman"/>
          <w:noProof/>
          <w:sz w:val="18"/>
          <w:szCs w:val="18"/>
        </w:rPr>
        <w:t>Acinetobacter baumannii</w:t>
      </w:r>
      <w:bookmarkEnd w:id="44"/>
      <w:bookmarkEnd w:id="45"/>
      <w:r w:rsidR="004E331F" w:rsidRPr="0078488B">
        <w:rPr>
          <w:rFonts w:ascii="Times New Roman" w:eastAsia="华文新魏" w:hAnsi="Times New Roman" w:cs="Times New Roman"/>
          <w:noProof/>
          <w:sz w:val="18"/>
          <w:szCs w:val="18"/>
        </w:rPr>
        <w:t>: emergence of a successful pathogen</w:t>
      </w:r>
      <w:r w:rsidR="009332A1">
        <w:rPr>
          <w:rFonts w:ascii="Times New Roman" w:eastAsia="华文新魏" w:hAnsi="Times New Roman" w:cs="Times New Roman" w:hint="eastAsia"/>
          <w:noProof/>
          <w:sz w:val="18"/>
          <w:szCs w:val="18"/>
        </w:rPr>
        <w:t>[J]</w:t>
      </w:r>
      <w:r w:rsidR="004E331F" w:rsidRPr="0078488B">
        <w:rPr>
          <w:rFonts w:ascii="Times New Roman" w:eastAsia="华文新魏" w:hAnsi="Times New Roman" w:cs="Times New Roman"/>
          <w:noProof/>
          <w:sz w:val="18"/>
          <w:szCs w:val="18"/>
        </w:rPr>
        <w:t>.</w:t>
      </w:r>
      <w:r w:rsidR="00B85ABA" w:rsidRPr="00B85ABA">
        <w:rPr>
          <w:rFonts w:ascii="Segoe UI" w:hAnsi="Segoe UI" w:cs="Segoe UI"/>
          <w:kern w:val="0"/>
          <w:sz w:val="18"/>
          <w:szCs w:val="18"/>
        </w:rPr>
        <w:t xml:space="preserve"> </w:t>
      </w:r>
      <w:r w:rsidR="00B85ABA" w:rsidRPr="00B85ABA">
        <w:rPr>
          <w:rFonts w:ascii="Times New Roman" w:eastAsia="华文新魏" w:hAnsi="Times New Roman" w:cs="Times New Roman"/>
          <w:noProof/>
          <w:sz w:val="18"/>
          <w:szCs w:val="18"/>
        </w:rPr>
        <w:t>Clin Microbiol Rev</w:t>
      </w:r>
      <w:r w:rsidR="004E331F" w:rsidRPr="0078488B">
        <w:rPr>
          <w:rFonts w:ascii="Times New Roman" w:eastAsia="华文新魏" w:hAnsi="Times New Roman" w:cs="Times New Roman"/>
          <w:noProof/>
          <w:sz w:val="18"/>
          <w:szCs w:val="18"/>
        </w:rPr>
        <w:t>. 2008</w:t>
      </w:r>
      <w:r w:rsidR="00B85ABA">
        <w:rPr>
          <w:rFonts w:ascii="Times New Roman" w:eastAsia="华文新魏" w:hAnsi="Times New Roman" w:cs="Times New Roman" w:hint="eastAsia"/>
          <w:noProof/>
          <w:sz w:val="18"/>
          <w:szCs w:val="18"/>
        </w:rPr>
        <w:t>,</w:t>
      </w:r>
      <w:r w:rsidR="00F329F4">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21(3):</w:t>
      </w:r>
      <w:r w:rsidR="00F329F4">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538-82. </w:t>
      </w:r>
      <w:bookmarkEnd w:id="41"/>
    </w:p>
    <w:p w:rsidR="004E331F" w:rsidRPr="0078488B" w:rsidRDefault="00B143F6" w:rsidP="00877B9E">
      <w:pPr>
        <w:ind w:left="0"/>
        <w:rPr>
          <w:rFonts w:ascii="Times New Roman" w:eastAsia="华文新魏" w:hAnsi="Times New Roman" w:cs="Times New Roman"/>
          <w:noProof/>
          <w:sz w:val="18"/>
          <w:szCs w:val="18"/>
        </w:rPr>
      </w:pPr>
      <w:bookmarkStart w:id="46" w:name="_ENREF_5"/>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5</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r>
      <w:bookmarkStart w:id="47" w:name="OLE_LINK34"/>
      <w:bookmarkStart w:id="48" w:name="OLE_LINK35"/>
      <w:r w:rsidR="004E331F" w:rsidRPr="0078488B">
        <w:rPr>
          <w:rFonts w:ascii="Times New Roman" w:eastAsia="华文新魏" w:hAnsi="Times New Roman" w:cs="Times New Roman"/>
          <w:noProof/>
          <w:sz w:val="18"/>
          <w:szCs w:val="18"/>
        </w:rPr>
        <w:t>Turton</w:t>
      </w:r>
      <w:bookmarkEnd w:id="47"/>
      <w:bookmarkEnd w:id="48"/>
      <w:r w:rsidR="004E331F" w:rsidRPr="0078488B">
        <w:rPr>
          <w:rFonts w:ascii="Times New Roman" w:eastAsia="华文新魏" w:hAnsi="Times New Roman" w:cs="Times New Roman"/>
          <w:noProof/>
          <w:sz w:val="18"/>
          <w:szCs w:val="18"/>
        </w:rPr>
        <w:t xml:space="preserve"> JF, Shah J, Ozongwu C, </w:t>
      </w:r>
      <w:r w:rsidR="00913E8E" w:rsidRPr="0078488B">
        <w:rPr>
          <w:rFonts w:ascii="Times New Roman" w:eastAsia="华文新魏" w:hAnsi="Times New Roman" w:cs="Times New Roman"/>
          <w:noProof/>
          <w:sz w:val="18"/>
          <w:szCs w:val="18"/>
        </w:rPr>
        <w:t>et al</w:t>
      </w:r>
      <w:r w:rsidR="004E331F" w:rsidRPr="0078488B">
        <w:rPr>
          <w:rFonts w:ascii="Times New Roman" w:eastAsia="华文新魏" w:hAnsi="Times New Roman" w:cs="Times New Roman"/>
          <w:noProof/>
          <w:sz w:val="18"/>
          <w:szCs w:val="18"/>
        </w:rPr>
        <w:t>. Incidence of Acinetobacter species other than A.</w:t>
      </w:r>
      <w:bookmarkStart w:id="49" w:name="OLE_LINK36"/>
      <w:bookmarkStart w:id="50" w:name="OLE_LINK37"/>
      <w:r w:rsidR="004E331F" w:rsidRPr="0078488B">
        <w:rPr>
          <w:rFonts w:ascii="Times New Roman" w:eastAsia="华文新魏" w:hAnsi="Times New Roman" w:cs="Times New Roman"/>
          <w:noProof/>
          <w:sz w:val="18"/>
          <w:szCs w:val="18"/>
        </w:rPr>
        <w:t xml:space="preserve"> baumannii</w:t>
      </w:r>
      <w:bookmarkEnd w:id="49"/>
      <w:bookmarkEnd w:id="50"/>
      <w:r w:rsidR="004E331F" w:rsidRPr="0078488B">
        <w:rPr>
          <w:rFonts w:ascii="Times New Roman" w:eastAsia="华文新魏" w:hAnsi="Times New Roman" w:cs="Times New Roman"/>
          <w:noProof/>
          <w:sz w:val="18"/>
          <w:szCs w:val="18"/>
        </w:rPr>
        <w:t xml:space="preserve"> among clinical isolates of Acinetobacter: evidence for emerging species</w:t>
      </w:r>
      <w:r w:rsidR="009332A1">
        <w:rPr>
          <w:rFonts w:ascii="Times New Roman" w:eastAsia="华文新魏" w:hAnsi="Times New Roman" w:cs="Times New Roman" w:hint="eastAsia"/>
          <w:noProof/>
          <w:sz w:val="18"/>
          <w:szCs w:val="18"/>
        </w:rPr>
        <w:t>[J]</w:t>
      </w:r>
      <w:r w:rsidR="004E331F" w:rsidRPr="0078488B">
        <w:rPr>
          <w:rFonts w:ascii="Times New Roman" w:eastAsia="华文新魏" w:hAnsi="Times New Roman" w:cs="Times New Roman"/>
          <w:noProof/>
          <w:sz w:val="18"/>
          <w:szCs w:val="18"/>
        </w:rPr>
        <w:t xml:space="preserve">. </w:t>
      </w:r>
      <w:r w:rsidR="00B85ABA" w:rsidRPr="00B85ABA">
        <w:rPr>
          <w:rFonts w:ascii="Times New Roman" w:eastAsia="华文新魏" w:hAnsi="Times New Roman" w:cs="Times New Roman"/>
          <w:noProof/>
          <w:sz w:val="18"/>
          <w:szCs w:val="18"/>
        </w:rPr>
        <w:t>J Clin Microbiol</w:t>
      </w:r>
      <w:r w:rsidR="004E331F" w:rsidRPr="0078488B">
        <w:rPr>
          <w:rFonts w:ascii="Times New Roman" w:eastAsia="华文新魏" w:hAnsi="Times New Roman" w:cs="Times New Roman"/>
          <w:noProof/>
          <w:sz w:val="18"/>
          <w:szCs w:val="18"/>
        </w:rPr>
        <w:t>. 2010</w:t>
      </w:r>
      <w:r w:rsidR="00B85ABA">
        <w:rPr>
          <w:rFonts w:ascii="Times New Roman" w:eastAsia="华文新魏" w:hAnsi="Times New Roman" w:cs="Times New Roman" w:hint="eastAsia"/>
          <w:noProof/>
          <w:sz w:val="18"/>
          <w:szCs w:val="18"/>
        </w:rPr>
        <w:t>,</w:t>
      </w:r>
      <w:r w:rsidR="000A17B8">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48(4):</w:t>
      </w:r>
      <w:r w:rsidR="000A17B8">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1445-9. </w:t>
      </w:r>
      <w:bookmarkEnd w:id="46"/>
    </w:p>
    <w:p w:rsidR="004E331F" w:rsidRPr="0078488B" w:rsidRDefault="00B143F6" w:rsidP="00877B9E">
      <w:pPr>
        <w:ind w:left="0"/>
        <w:rPr>
          <w:rFonts w:ascii="Times New Roman" w:eastAsia="华文新魏" w:hAnsi="Times New Roman" w:cs="Times New Roman"/>
          <w:noProof/>
          <w:sz w:val="18"/>
          <w:szCs w:val="18"/>
        </w:rPr>
      </w:pPr>
      <w:bookmarkStart w:id="51" w:name="_ENREF_6"/>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6</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r>
      <w:bookmarkStart w:id="52" w:name="OLE_LINK38"/>
      <w:bookmarkStart w:id="53" w:name="OLE_LINK39"/>
      <w:r w:rsidR="004E331F" w:rsidRPr="0078488B">
        <w:rPr>
          <w:rFonts w:ascii="Times New Roman" w:eastAsia="华文新魏" w:hAnsi="Times New Roman" w:cs="Times New Roman"/>
          <w:noProof/>
          <w:sz w:val="18"/>
          <w:szCs w:val="18"/>
        </w:rPr>
        <w:t>Seifert</w:t>
      </w:r>
      <w:bookmarkEnd w:id="52"/>
      <w:bookmarkEnd w:id="53"/>
      <w:r w:rsidR="004E331F" w:rsidRPr="0078488B">
        <w:rPr>
          <w:rFonts w:ascii="Times New Roman" w:eastAsia="华文新魏" w:hAnsi="Times New Roman" w:cs="Times New Roman"/>
          <w:noProof/>
          <w:sz w:val="18"/>
          <w:szCs w:val="18"/>
        </w:rPr>
        <w:t xml:space="preserve"> H, Dijkshoorn L, Gerner-Smidt P, </w:t>
      </w:r>
      <w:r w:rsidR="00913E8E" w:rsidRPr="0078488B">
        <w:rPr>
          <w:rFonts w:ascii="Times New Roman" w:eastAsia="华文新魏" w:hAnsi="Times New Roman" w:cs="Times New Roman"/>
          <w:noProof/>
          <w:sz w:val="18"/>
          <w:szCs w:val="18"/>
        </w:rPr>
        <w:t>et al</w:t>
      </w:r>
      <w:r w:rsidR="004E331F" w:rsidRPr="0078488B">
        <w:rPr>
          <w:rFonts w:ascii="Times New Roman" w:eastAsia="华文新魏" w:hAnsi="Times New Roman" w:cs="Times New Roman"/>
          <w:noProof/>
          <w:sz w:val="18"/>
          <w:szCs w:val="18"/>
        </w:rPr>
        <w:t xml:space="preserve">. Distribution of </w:t>
      </w:r>
      <w:bookmarkStart w:id="54" w:name="OLE_LINK40"/>
      <w:bookmarkStart w:id="55" w:name="OLE_LINK41"/>
      <w:r w:rsidR="004E331F" w:rsidRPr="0078488B">
        <w:rPr>
          <w:rFonts w:ascii="Times New Roman" w:eastAsia="华文新魏" w:hAnsi="Times New Roman" w:cs="Times New Roman"/>
          <w:noProof/>
          <w:sz w:val="18"/>
          <w:szCs w:val="18"/>
        </w:rPr>
        <w:t>Acinetobacter species</w:t>
      </w:r>
      <w:bookmarkEnd w:id="54"/>
      <w:bookmarkEnd w:id="55"/>
      <w:r w:rsidR="004E331F" w:rsidRPr="0078488B">
        <w:rPr>
          <w:rFonts w:ascii="Times New Roman" w:eastAsia="华文新魏" w:hAnsi="Times New Roman" w:cs="Times New Roman"/>
          <w:noProof/>
          <w:sz w:val="18"/>
          <w:szCs w:val="18"/>
        </w:rPr>
        <w:t xml:space="preserve"> on human skin: </w:t>
      </w:r>
      <w:r w:rsidR="004E331F" w:rsidRPr="0078488B">
        <w:rPr>
          <w:rFonts w:ascii="Times New Roman" w:eastAsia="华文新魏" w:hAnsi="Times New Roman" w:cs="Times New Roman"/>
          <w:noProof/>
          <w:sz w:val="18"/>
          <w:szCs w:val="18"/>
        </w:rPr>
        <w:lastRenderedPageBreak/>
        <w:t>comparison of phenotypic and genotypic identification methods</w:t>
      </w:r>
      <w:r w:rsidR="009332A1">
        <w:rPr>
          <w:rFonts w:ascii="Times New Roman" w:eastAsia="华文新魏" w:hAnsi="Times New Roman" w:cs="Times New Roman" w:hint="eastAsia"/>
          <w:noProof/>
          <w:sz w:val="18"/>
          <w:szCs w:val="18"/>
        </w:rPr>
        <w:t>[J]</w:t>
      </w:r>
      <w:r w:rsidR="003879CC">
        <w:rPr>
          <w:rFonts w:ascii="Times New Roman" w:eastAsia="华文新魏" w:hAnsi="Times New Roman" w:cs="Times New Roman"/>
          <w:noProof/>
          <w:sz w:val="18"/>
          <w:szCs w:val="18"/>
        </w:rPr>
        <w:t>.</w:t>
      </w:r>
      <w:r w:rsidR="004C349B" w:rsidRPr="004C349B">
        <w:rPr>
          <w:rFonts w:ascii="Times New Roman" w:eastAsia="华文新魏" w:hAnsi="Times New Roman" w:cs="Times New Roman"/>
          <w:noProof/>
          <w:sz w:val="18"/>
          <w:szCs w:val="18"/>
        </w:rPr>
        <w:t>J Clin Microbiol</w:t>
      </w:r>
      <w:r w:rsidR="004E331F" w:rsidRPr="0078488B">
        <w:rPr>
          <w:rFonts w:ascii="Times New Roman" w:eastAsia="华文新魏" w:hAnsi="Times New Roman" w:cs="Times New Roman"/>
          <w:noProof/>
          <w:sz w:val="18"/>
          <w:szCs w:val="18"/>
        </w:rPr>
        <w:t>. 1997</w:t>
      </w:r>
      <w:r w:rsidR="004B7B61">
        <w:rPr>
          <w:rFonts w:ascii="Times New Roman" w:eastAsia="华文新魏" w:hAnsi="Times New Roman" w:cs="Times New Roman" w:hint="eastAsia"/>
          <w:noProof/>
          <w:sz w:val="18"/>
          <w:szCs w:val="18"/>
        </w:rPr>
        <w:t>,</w:t>
      </w:r>
      <w:r w:rsidR="000A17B8">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35(11):</w:t>
      </w:r>
      <w:r w:rsidR="000A17B8">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2819-25. </w:t>
      </w:r>
      <w:bookmarkEnd w:id="51"/>
    </w:p>
    <w:p w:rsidR="004E331F" w:rsidRPr="0078488B" w:rsidRDefault="00B143F6" w:rsidP="00877B9E">
      <w:pPr>
        <w:ind w:left="0"/>
        <w:rPr>
          <w:rFonts w:ascii="Times New Roman" w:eastAsia="华文新魏" w:hAnsi="Times New Roman" w:cs="Times New Roman"/>
          <w:noProof/>
          <w:sz w:val="18"/>
          <w:szCs w:val="18"/>
        </w:rPr>
      </w:pPr>
      <w:bookmarkStart w:id="56" w:name="_ENREF_7"/>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7</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t xml:space="preserve">Berlau J, Aucken H, Malnick H, </w:t>
      </w:r>
      <w:r w:rsidR="00913E8E" w:rsidRPr="0078488B">
        <w:rPr>
          <w:rFonts w:ascii="Times New Roman" w:eastAsia="华文新魏" w:hAnsi="Times New Roman" w:cs="Times New Roman"/>
          <w:noProof/>
          <w:sz w:val="18"/>
          <w:szCs w:val="18"/>
        </w:rPr>
        <w:t>et al</w:t>
      </w:r>
      <w:r w:rsidR="004E331F" w:rsidRPr="0078488B">
        <w:rPr>
          <w:rFonts w:ascii="Times New Roman" w:eastAsia="华文新魏" w:hAnsi="Times New Roman" w:cs="Times New Roman"/>
          <w:noProof/>
          <w:sz w:val="18"/>
          <w:szCs w:val="18"/>
        </w:rPr>
        <w:t>. Distribution of Acinetobacter species on skin of healthy humans</w:t>
      </w:r>
      <w:r w:rsidR="009332A1">
        <w:rPr>
          <w:rFonts w:ascii="Times New Roman" w:eastAsia="华文新魏" w:hAnsi="Times New Roman" w:cs="Times New Roman" w:hint="eastAsia"/>
          <w:noProof/>
          <w:sz w:val="18"/>
          <w:szCs w:val="18"/>
        </w:rPr>
        <w:t>[J]</w:t>
      </w:r>
      <w:r w:rsidR="004E331F" w:rsidRPr="0078488B">
        <w:rPr>
          <w:rFonts w:ascii="Times New Roman" w:eastAsia="华文新魏" w:hAnsi="Times New Roman" w:cs="Times New Roman"/>
          <w:noProof/>
          <w:sz w:val="18"/>
          <w:szCs w:val="18"/>
        </w:rPr>
        <w:t xml:space="preserve">. </w:t>
      </w:r>
      <w:r w:rsidR="00913E8E" w:rsidRPr="00913E8E">
        <w:rPr>
          <w:rFonts w:ascii="Times New Roman" w:eastAsia="华文新魏" w:hAnsi="Times New Roman" w:cs="Times New Roman"/>
          <w:noProof/>
          <w:sz w:val="18"/>
          <w:szCs w:val="18"/>
        </w:rPr>
        <w:t>Eur J Clin Microbiol Infect Dis</w:t>
      </w:r>
      <w:r w:rsidR="004E331F" w:rsidRPr="0078488B">
        <w:rPr>
          <w:rFonts w:ascii="Times New Roman" w:eastAsia="华文新魏" w:hAnsi="Times New Roman" w:cs="Times New Roman"/>
          <w:noProof/>
          <w:sz w:val="18"/>
          <w:szCs w:val="18"/>
        </w:rPr>
        <w:t xml:space="preserve">. </w:t>
      </w:r>
      <w:bookmarkEnd w:id="56"/>
      <w:r w:rsidR="000A17B8">
        <w:rPr>
          <w:rFonts w:ascii="Times New Roman" w:eastAsia="华文新魏" w:hAnsi="Times New Roman" w:cs="Times New Roman"/>
          <w:noProof/>
          <w:sz w:val="18"/>
          <w:szCs w:val="18"/>
        </w:rPr>
        <w:t>1999</w:t>
      </w:r>
      <w:r w:rsidR="00913E8E">
        <w:rPr>
          <w:rFonts w:ascii="Times New Roman" w:eastAsia="华文新魏" w:hAnsi="Times New Roman" w:cs="Times New Roman" w:hint="eastAsia"/>
          <w:noProof/>
          <w:sz w:val="18"/>
          <w:szCs w:val="18"/>
        </w:rPr>
        <w:t>,</w:t>
      </w:r>
      <w:r w:rsidR="000A17B8">
        <w:rPr>
          <w:rFonts w:ascii="Times New Roman" w:eastAsia="华文新魏" w:hAnsi="Times New Roman" w:cs="Times New Roman" w:hint="eastAsia"/>
          <w:noProof/>
          <w:sz w:val="18"/>
          <w:szCs w:val="18"/>
        </w:rPr>
        <w:t xml:space="preserve"> </w:t>
      </w:r>
      <w:r w:rsidR="00913E8E" w:rsidRPr="0078488B">
        <w:rPr>
          <w:rFonts w:ascii="Times New Roman" w:eastAsia="华文新魏" w:hAnsi="Times New Roman" w:cs="Times New Roman"/>
          <w:noProof/>
          <w:sz w:val="18"/>
          <w:szCs w:val="18"/>
        </w:rPr>
        <w:t>18(3):</w:t>
      </w:r>
      <w:r w:rsidR="000A17B8">
        <w:rPr>
          <w:rFonts w:ascii="Times New Roman" w:eastAsia="华文新魏" w:hAnsi="Times New Roman" w:cs="Times New Roman" w:hint="eastAsia"/>
          <w:noProof/>
          <w:sz w:val="18"/>
          <w:szCs w:val="18"/>
        </w:rPr>
        <w:t xml:space="preserve"> </w:t>
      </w:r>
      <w:r w:rsidR="00913E8E" w:rsidRPr="0078488B">
        <w:rPr>
          <w:rFonts w:ascii="Times New Roman" w:eastAsia="华文新魏" w:hAnsi="Times New Roman" w:cs="Times New Roman"/>
          <w:noProof/>
          <w:sz w:val="18"/>
          <w:szCs w:val="18"/>
        </w:rPr>
        <w:t>179-83.</w:t>
      </w:r>
    </w:p>
    <w:p w:rsidR="004E331F" w:rsidRPr="0078488B" w:rsidRDefault="00B143F6" w:rsidP="00877B9E">
      <w:pPr>
        <w:ind w:left="0"/>
        <w:rPr>
          <w:rFonts w:ascii="Times New Roman" w:eastAsia="华文新魏" w:hAnsi="Times New Roman" w:cs="Times New Roman"/>
          <w:noProof/>
          <w:sz w:val="18"/>
          <w:szCs w:val="18"/>
        </w:rPr>
      </w:pPr>
      <w:bookmarkStart w:id="57" w:name="_ENREF_8"/>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8</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t>Patil JR, Chopade BA. Distribution and in vitro antimicrobial susceptibility of Acinetobacter species on the skin of healthy humans</w:t>
      </w:r>
      <w:r w:rsidR="009332A1">
        <w:rPr>
          <w:rFonts w:ascii="Times New Roman" w:eastAsia="华文新魏" w:hAnsi="Times New Roman" w:cs="Times New Roman" w:hint="eastAsia"/>
          <w:noProof/>
          <w:sz w:val="18"/>
          <w:szCs w:val="18"/>
        </w:rPr>
        <w:t>[J]</w:t>
      </w:r>
      <w:r w:rsidR="003879CC">
        <w:rPr>
          <w:rFonts w:ascii="Times New Roman" w:eastAsia="华文新魏" w:hAnsi="Times New Roman" w:cs="Times New Roman"/>
          <w:noProof/>
          <w:sz w:val="18"/>
          <w:szCs w:val="18"/>
        </w:rPr>
        <w:t>.</w:t>
      </w:r>
      <w:r w:rsidR="00913E8E" w:rsidRPr="00913E8E">
        <w:rPr>
          <w:rFonts w:ascii="Times New Roman" w:eastAsia="华文新魏" w:hAnsi="Times New Roman" w:cs="Times New Roman"/>
          <w:noProof/>
          <w:sz w:val="18"/>
          <w:szCs w:val="18"/>
        </w:rPr>
        <w:t>Natl Med J India</w:t>
      </w:r>
      <w:r w:rsidR="004E331F" w:rsidRPr="0078488B">
        <w:rPr>
          <w:rFonts w:ascii="Times New Roman" w:eastAsia="华文新魏" w:hAnsi="Times New Roman" w:cs="Times New Roman"/>
          <w:noProof/>
          <w:sz w:val="18"/>
          <w:szCs w:val="18"/>
        </w:rPr>
        <w:t>. 2001</w:t>
      </w:r>
      <w:r w:rsidR="00913E8E">
        <w:rPr>
          <w:rFonts w:ascii="Times New Roman" w:eastAsia="华文新魏" w:hAnsi="Times New Roman" w:cs="Times New Roman" w:hint="eastAsia"/>
          <w:noProof/>
          <w:sz w:val="18"/>
          <w:szCs w:val="18"/>
        </w:rPr>
        <w:t>,</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14(4):</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204-8.</w:t>
      </w:r>
      <w:bookmarkEnd w:id="57"/>
    </w:p>
    <w:p w:rsidR="004E331F" w:rsidRPr="0078488B" w:rsidRDefault="00B143F6" w:rsidP="00877B9E">
      <w:pPr>
        <w:ind w:left="0"/>
        <w:rPr>
          <w:rFonts w:ascii="Times New Roman" w:eastAsia="华文新魏" w:hAnsi="Times New Roman" w:cs="Times New Roman"/>
          <w:noProof/>
          <w:sz w:val="18"/>
          <w:szCs w:val="18"/>
        </w:rPr>
      </w:pPr>
      <w:bookmarkStart w:id="58" w:name="_ENREF_9"/>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9</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t xml:space="preserve">Valero C, Garcia Palomo JD, Matorras P, </w:t>
      </w:r>
      <w:r w:rsidR="00913E8E" w:rsidRPr="0078488B">
        <w:rPr>
          <w:rFonts w:ascii="Times New Roman" w:eastAsia="华文新魏" w:hAnsi="Times New Roman" w:cs="Times New Roman"/>
          <w:noProof/>
          <w:sz w:val="18"/>
          <w:szCs w:val="18"/>
        </w:rPr>
        <w:t>et al</w:t>
      </w:r>
      <w:r w:rsidR="004E331F" w:rsidRPr="0078488B">
        <w:rPr>
          <w:rFonts w:ascii="Times New Roman" w:eastAsia="华文新魏" w:hAnsi="Times New Roman" w:cs="Times New Roman"/>
          <w:noProof/>
          <w:sz w:val="18"/>
          <w:szCs w:val="18"/>
        </w:rPr>
        <w:t>. Acinetobacter bacteraemia in a teaching hospital, 1989-1998</w:t>
      </w:r>
      <w:r w:rsidR="009332A1">
        <w:rPr>
          <w:rFonts w:ascii="Times New Roman" w:eastAsia="华文新魏" w:hAnsi="Times New Roman" w:cs="Times New Roman" w:hint="eastAsia"/>
          <w:noProof/>
          <w:sz w:val="18"/>
          <w:szCs w:val="18"/>
        </w:rPr>
        <w:t>[J]</w:t>
      </w:r>
      <w:r w:rsidR="004E331F" w:rsidRPr="0078488B">
        <w:rPr>
          <w:rFonts w:ascii="Times New Roman" w:eastAsia="华文新魏" w:hAnsi="Times New Roman" w:cs="Times New Roman"/>
          <w:noProof/>
          <w:sz w:val="18"/>
          <w:szCs w:val="18"/>
        </w:rPr>
        <w:t xml:space="preserve">. </w:t>
      </w:r>
      <w:r w:rsidR="00913E8E" w:rsidRPr="00913E8E">
        <w:rPr>
          <w:rFonts w:ascii="Times New Roman" w:eastAsia="华文新魏" w:hAnsi="Times New Roman" w:cs="Times New Roman"/>
          <w:noProof/>
          <w:sz w:val="18"/>
          <w:szCs w:val="18"/>
        </w:rPr>
        <w:t>Eur J Intern Med</w:t>
      </w:r>
      <w:r w:rsidR="004E331F" w:rsidRPr="0078488B">
        <w:rPr>
          <w:rFonts w:ascii="Times New Roman" w:eastAsia="华文新魏" w:hAnsi="Times New Roman" w:cs="Times New Roman"/>
          <w:noProof/>
          <w:sz w:val="18"/>
          <w:szCs w:val="18"/>
        </w:rPr>
        <w:t>. 2001</w:t>
      </w:r>
      <w:r w:rsidR="00913E8E">
        <w:rPr>
          <w:rFonts w:ascii="Times New Roman" w:eastAsia="华文新魏" w:hAnsi="Times New Roman" w:cs="Times New Roman" w:hint="eastAsia"/>
          <w:noProof/>
          <w:sz w:val="18"/>
          <w:szCs w:val="18"/>
        </w:rPr>
        <w:t>,</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12(5):</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425-9. </w:t>
      </w:r>
      <w:bookmarkEnd w:id="58"/>
    </w:p>
    <w:p w:rsidR="004E331F" w:rsidRPr="0078488B" w:rsidRDefault="00B143F6" w:rsidP="00877B9E">
      <w:pPr>
        <w:ind w:left="0"/>
        <w:rPr>
          <w:rFonts w:ascii="Times New Roman" w:eastAsia="华文新魏" w:hAnsi="Times New Roman" w:cs="Times New Roman"/>
          <w:noProof/>
          <w:sz w:val="18"/>
          <w:szCs w:val="18"/>
        </w:rPr>
      </w:pPr>
      <w:bookmarkStart w:id="59" w:name="_ENREF_10"/>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1</w:t>
      </w:r>
      <w:r>
        <w:rPr>
          <w:rFonts w:ascii="Times New Roman" w:eastAsia="华文新魏" w:hAnsi="Times New Roman" w:cs="Times New Roman" w:hint="eastAsia"/>
          <w:noProof/>
          <w:sz w:val="18"/>
          <w:szCs w:val="18"/>
        </w:rPr>
        <w:t>0]</w:t>
      </w:r>
      <w:r w:rsidR="004E331F" w:rsidRPr="0078488B">
        <w:rPr>
          <w:rFonts w:ascii="Times New Roman" w:eastAsia="华文新魏" w:hAnsi="Times New Roman" w:cs="Times New Roman"/>
          <w:noProof/>
          <w:sz w:val="18"/>
          <w:szCs w:val="18"/>
        </w:rPr>
        <w:tab/>
        <w:t>Rathinavelu S, Zavros Y, Merchant JL. Acinetobacter lwoffii infection and gastritis</w:t>
      </w:r>
      <w:r w:rsidR="009332A1">
        <w:rPr>
          <w:rFonts w:ascii="Times New Roman" w:eastAsia="华文新魏" w:hAnsi="Times New Roman" w:cs="Times New Roman" w:hint="eastAsia"/>
          <w:noProof/>
          <w:sz w:val="18"/>
          <w:szCs w:val="18"/>
        </w:rPr>
        <w:t>[J]</w:t>
      </w:r>
      <w:r w:rsidR="004E331F" w:rsidRPr="0078488B">
        <w:rPr>
          <w:rFonts w:ascii="Times New Roman" w:eastAsia="华文新魏" w:hAnsi="Times New Roman" w:cs="Times New Roman"/>
          <w:noProof/>
          <w:sz w:val="18"/>
          <w:szCs w:val="18"/>
        </w:rPr>
        <w:t xml:space="preserve">. </w:t>
      </w:r>
      <w:r w:rsidR="008E7798" w:rsidRPr="008E7798">
        <w:rPr>
          <w:rFonts w:ascii="Times New Roman" w:eastAsia="华文新魏" w:hAnsi="Times New Roman" w:cs="Times New Roman"/>
          <w:noProof/>
          <w:sz w:val="18"/>
          <w:szCs w:val="18"/>
        </w:rPr>
        <w:t>Microbes Infect</w:t>
      </w:r>
      <w:r w:rsidR="000A433C">
        <w:rPr>
          <w:rFonts w:ascii="Times New Roman" w:eastAsia="华文新魏" w:hAnsi="Times New Roman" w:cs="Times New Roman"/>
          <w:noProof/>
          <w:sz w:val="18"/>
          <w:szCs w:val="18"/>
        </w:rPr>
        <w:t>. 2003</w:t>
      </w:r>
      <w:r w:rsidR="00006E0A">
        <w:rPr>
          <w:rFonts w:ascii="Times New Roman" w:eastAsia="华文新魏" w:hAnsi="Times New Roman" w:cs="Times New Roman" w:hint="eastAsia"/>
          <w:noProof/>
          <w:sz w:val="18"/>
          <w:szCs w:val="18"/>
        </w:rPr>
        <w:t>,</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5(7):</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651-7. </w:t>
      </w:r>
      <w:bookmarkEnd w:id="59"/>
    </w:p>
    <w:p w:rsidR="004E331F" w:rsidRPr="0078488B" w:rsidRDefault="00B143F6" w:rsidP="00877B9E">
      <w:pPr>
        <w:ind w:left="0"/>
        <w:rPr>
          <w:rFonts w:ascii="Times New Roman" w:eastAsia="华文新魏" w:hAnsi="Times New Roman" w:cs="Times New Roman"/>
          <w:noProof/>
          <w:sz w:val="18"/>
          <w:szCs w:val="18"/>
        </w:rPr>
      </w:pPr>
      <w:bookmarkStart w:id="60" w:name="_ENREF_11"/>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11</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t xml:space="preserve">Tega L, Raieta K, Ottaviani D, </w:t>
      </w:r>
      <w:r w:rsidR="009A3A88" w:rsidRPr="0078488B">
        <w:rPr>
          <w:rFonts w:ascii="Times New Roman" w:eastAsia="华文新魏" w:hAnsi="Times New Roman" w:cs="Times New Roman"/>
          <w:noProof/>
          <w:sz w:val="18"/>
          <w:szCs w:val="18"/>
        </w:rPr>
        <w:t>et al</w:t>
      </w:r>
      <w:r w:rsidR="004E331F" w:rsidRPr="0078488B">
        <w:rPr>
          <w:rFonts w:ascii="Times New Roman" w:eastAsia="华文新魏" w:hAnsi="Times New Roman" w:cs="Times New Roman"/>
          <w:noProof/>
          <w:sz w:val="18"/>
          <w:szCs w:val="18"/>
        </w:rPr>
        <w:t>. Catheter-related bacteremia and multidrug-resistant Acinetobacter lwoffii</w:t>
      </w:r>
      <w:r w:rsidR="009332A1">
        <w:rPr>
          <w:rFonts w:ascii="Times New Roman" w:eastAsia="华文新魏" w:hAnsi="Times New Roman" w:cs="Times New Roman" w:hint="eastAsia"/>
          <w:noProof/>
          <w:sz w:val="18"/>
          <w:szCs w:val="18"/>
        </w:rPr>
        <w:t>[J]</w:t>
      </w:r>
      <w:r w:rsidR="004E331F" w:rsidRPr="0078488B">
        <w:rPr>
          <w:rFonts w:ascii="Times New Roman" w:eastAsia="华文新魏" w:hAnsi="Times New Roman" w:cs="Times New Roman"/>
          <w:noProof/>
          <w:sz w:val="18"/>
          <w:szCs w:val="18"/>
        </w:rPr>
        <w:t xml:space="preserve">. </w:t>
      </w:r>
      <w:r w:rsidR="008E7798" w:rsidRPr="008E7798">
        <w:rPr>
          <w:rFonts w:ascii="Times New Roman" w:eastAsia="华文新魏" w:hAnsi="Times New Roman" w:cs="Times New Roman"/>
          <w:noProof/>
          <w:sz w:val="18"/>
          <w:szCs w:val="18"/>
        </w:rPr>
        <w:t>Emerg Infect Dis</w:t>
      </w:r>
      <w:r w:rsidR="000A433C">
        <w:rPr>
          <w:rFonts w:ascii="Times New Roman" w:eastAsia="华文新魏" w:hAnsi="Times New Roman" w:cs="Times New Roman"/>
          <w:noProof/>
          <w:sz w:val="18"/>
          <w:szCs w:val="18"/>
        </w:rPr>
        <w:t>. 2007</w:t>
      </w:r>
      <w:r w:rsidR="00006E0A">
        <w:rPr>
          <w:rFonts w:ascii="Times New Roman" w:eastAsia="华文新魏" w:hAnsi="Times New Roman" w:cs="Times New Roman" w:hint="eastAsia"/>
          <w:noProof/>
          <w:sz w:val="18"/>
          <w:szCs w:val="18"/>
        </w:rPr>
        <w:t>,</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13(2):</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355-6. </w:t>
      </w:r>
      <w:bookmarkEnd w:id="60"/>
    </w:p>
    <w:p w:rsidR="004E331F" w:rsidRPr="0078488B" w:rsidRDefault="00B143F6" w:rsidP="00877B9E">
      <w:pPr>
        <w:ind w:left="0"/>
        <w:rPr>
          <w:rFonts w:ascii="Times New Roman" w:eastAsia="华文新魏" w:hAnsi="Times New Roman" w:cs="Times New Roman"/>
          <w:noProof/>
          <w:sz w:val="18"/>
          <w:szCs w:val="18"/>
        </w:rPr>
      </w:pPr>
      <w:bookmarkStart w:id="61" w:name="_ENREF_12"/>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12</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t>Lee YC, Huang YT, Tan CK, et al. Acinetobacter baumannii and Acinetobacter genospecies 13TU and 3 bacteraemia: comparison of clinical features, prognostic factors and outcomes</w:t>
      </w:r>
      <w:r w:rsidR="009332A1">
        <w:rPr>
          <w:rFonts w:ascii="Times New Roman" w:eastAsia="华文新魏" w:hAnsi="Times New Roman" w:cs="Times New Roman" w:hint="eastAsia"/>
          <w:noProof/>
          <w:sz w:val="18"/>
          <w:szCs w:val="18"/>
        </w:rPr>
        <w:t>[J]</w:t>
      </w:r>
      <w:r w:rsidR="003879CC">
        <w:rPr>
          <w:rFonts w:ascii="Times New Roman" w:eastAsia="华文新魏" w:hAnsi="Times New Roman" w:cs="Times New Roman"/>
          <w:noProof/>
          <w:sz w:val="18"/>
          <w:szCs w:val="18"/>
        </w:rPr>
        <w:t>.</w:t>
      </w:r>
      <w:r w:rsidR="008E7798" w:rsidRPr="008E7798">
        <w:rPr>
          <w:rFonts w:ascii="Times New Roman" w:eastAsia="华文新魏" w:hAnsi="Times New Roman" w:cs="Times New Roman"/>
          <w:noProof/>
          <w:sz w:val="18"/>
          <w:szCs w:val="18"/>
        </w:rPr>
        <w:t>J Antimicrob Chemother</w:t>
      </w:r>
      <w:r w:rsidR="000A433C">
        <w:rPr>
          <w:rFonts w:ascii="Times New Roman" w:eastAsia="华文新魏" w:hAnsi="Times New Roman" w:cs="Times New Roman"/>
          <w:noProof/>
          <w:sz w:val="18"/>
          <w:szCs w:val="18"/>
        </w:rPr>
        <w:t>. 2011</w:t>
      </w:r>
      <w:r w:rsidR="00006E0A">
        <w:rPr>
          <w:rFonts w:ascii="Times New Roman" w:eastAsia="华文新魏" w:hAnsi="Times New Roman" w:cs="Times New Roman" w:hint="eastAsia"/>
          <w:noProof/>
          <w:sz w:val="18"/>
          <w:szCs w:val="18"/>
        </w:rPr>
        <w:t>,</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66(8):</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1839-46. </w:t>
      </w:r>
      <w:bookmarkEnd w:id="61"/>
    </w:p>
    <w:p w:rsidR="004E331F" w:rsidRPr="0078488B" w:rsidRDefault="00B143F6" w:rsidP="00877B9E">
      <w:pPr>
        <w:ind w:left="0"/>
        <w:rPr>
          <w:rFonts w:ascii="Times New Roman" w:eastAsia="华文新魏" w:hAnsi="Times New Roman" w:cs="Times New Roman"/>
          <w:noProof/>
          <w:sz w:val="18"/>
          <w:szCs w:val="18"/>
        </w:rPr>
      </w:pPr>
      <w:bookmarkStart w:id="62" w:name="_ENREF_13"/>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13</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t>Choi SH, Choo EJ, Kwak YG, et al. Clinical characteristics and outcomes of bacteremia caused by Acinetobacter species other than A. baumannii: comparison with A. baumannii bacteremia</w:t>
      </w:r>
      <w:r w:rsidR="009332A1">
        <w:rPr>
          <w:rFonts w:ascii="Times New Roman" w:eastAsia="华文新魏" w:hAnsi="Times New Roman" w:cs="Times New Roman" w:hint="eastAsia"/>
          <w:noProof/>
          <w:sz w:val="18"/>
          <w:szCs w:val="18"/>
        </w:rPr>
        <w:t>[J]</w:t>
      </w:r>
      <w:r w:rsidR="004E331F" w:rsidRPr="0078488B">
        <w:rPr>
          <w:rFonts w:ascii="Times New Roman" w:eastAsia="华文新魏" w:hAnsi="Times New Roman" w:cs="Times New Roman"/>
          <w:noProof/>
          <w:sz w:val="18"/>
          <w:szCs w:val="18"/>
        </w:rPr>
        <w:t xml:space="preserve">. </w:t>
      </w:r>
      <w:r w:rsidR="008E7798" w:rsidRPr="008E7798">
        <w:rPr>
          <w:rFonts w:ascii="Times New Roman" w:eastAsia="华文新魏" w:hAnsi="Times New Roman" w:cs="Times New Roman"/>
          <w:noProof/>
          <w:sz w:val="18"/>
          <w:szCs w:val="18"/>
        </w:rPr>
        <w:t>J Infect Chemother</w:t>
      </w:r>
      <w:r w:rsidR="000A433C">
        <w:rPr>
          <w:rFonts w:ascii="Times New Roman" w:eastAsia="华文新魏" w:hAnsi="Times New Roman" w:cs="Times New Roman"/>
          <w:noProof/>
          <w:sz w:val="18"/>
          <w:szCs w:val="18"/>
        </w:rPr>
        <w:t>. 2006</w:t>
      </w:r>
      <w:r w:rsidR="00006E0A">
        <w:rPr>
          <w:rFonts w:ascii="Times New Roman" w:eastAsia="华文新魏" w:hAnsi="Times New Roman" w:cs="Times New Roman" w:hint="eastAsia"/>
          <w:noProof/>
          <w:sz w:val="18"/>
          <w:szCs w:val="18"/>
        </w:rPr>
        <w:t>,</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12(6):</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380-6. </w:t>
      </w:r>
      <w:bookmarkEnd w:id="62"/>
    </w:p>
    <w:p w:rsidR="004E331F" w:rsidRPr="0078488B" w:rsidRDefault="00B143F6" w:rsidP="00877B9E">
      <w:pPr>
        <w:ind w:left="0"/>
        <w:rPr>
          <w:rFonts w:ascii="Times New Roman" w:eastAsia="华文新魏" w:hAnsi="Times New Roman" w:cs="Times New Roman"/>
          <w:noProof/>
          <w:sz w:val="18"/>
          <w:szCs w:val="18"/>
        </w:rPr>
      </w:pPr>
      <w:bookmarkStart w:id="63" w:name="_ENREF_14"/>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14</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t xml:space="preserve">Lin YC, Sheng WH, Chen YC, </w:t>
      </w:r>
      <w:r w:rsidR="009A3A88" w:rsidRPr="0078488B">
        <w:rPr>
          <w:rFonts w:ascii="Times New Roman" w:eastAsia="华文新魏" w:hAnsi="Times New Roman" w:cs="Times New Roman"/>
          <w:noProof/>
          <w:sz w:val="18"/>
          <w:szCs w:val="18"/>
        </w:rPr>
        <w:t>et al</w:t>
      </w:r>
      <w:r w:rsidR="004E331F" w:rsidRPr="0078488B">
        <w:rPr>
          <w:rFonts w:ascii="Times New Roman" w:eastAsia="华文新魏" w:hAnsi="Times New Roman" w:cs="Times New Roman"/>
          <w:noProof/>
          <w:sz w:val="18"/>
          <w:szCs w:val="18"/>
        </w:rPr>
        <w:t>. Differences in carbapenem resistance genes among Acinetobacter</w:t>
      </w:r>
      <w:r w:rsidR="008E7798">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baumannii, Acinetobacter genospecies 3 and Acinetobacter genospecies 13TU in Taiwan</w:t>
      </w:r>
      <w:r w:rsidR="009332A1">
        <w:rPr>
          <w:rFonts w:ascii="Times New Roman" w:eastAsia="华文新魏" w:hAnsi="Times New Roman" w:cs="Times New Roman" w:hint="eastAsia"/>
          <w:noProof/>
          <w:sz w:val="18"/>
          <w:szCs w:val="18"/>
        </w:rPr>
        <w:t>[J]</w:t>
      </w:r>
      <w:r w:rsidR="003879CC">
        <w:rPr>
          <w:rFonts w:ascii="Times New Roman" w:eastAsia="华文新魏" w:hAnsi="Times New Roman" w:cs="Times New Roman"/>
          <w:noProof/>
          <w:sz w:val="18"/>
          <w:szCs w:val="18"/>
        </w:rPr>
        <w:t>.</w:t>
      </w:r>
      <w:r w:rsidR="008E7798" w:rsidRPr="008E7798">
        <w:rPr>
          <w:rFonts w:ascii="Times New Roman" w:eastAsia="华文新魏" w:hAnsi="Times New Roman" w:cs="Times New Roman"/>
          <w:noProof/>
          <w:sz w:val="18"/>
          <w:szCs w:val="18"/>
        </w:rPr>
        <w:t>Int J Antimicrob Agents</w:t>
      </w:r>
      <w:r w:rsidR="004E331F" w:rsidRPr="0078488B">
        <w:rPr>
          <w:rFonts w:ascii="Times New Roman" w:eastAsia="华文新魏" w:hAnsi="Times New Roman" w:cs="Times New Roman"/>
          <w:noProof/>
          <w:sz w:val="18"/>
          <w:szCs w:val="18"/>
        </w:rPr>
        <w:t>. 2010</w:t>
      </w:r>
      <w:r w:rsidR="00006E0A">
        <w:rPr>
          <w:rFonts w:ascii="Times New Roman" w:eastAsia="华文新魏" w:hAnsi="Times New Roman" w:cs="Times New Roman" w:hint="eastAsia"/>
          <w:noProof/>
          <w:sz w:val="18"/>
          <w:szCs w:val="18"/>
        </w:rPr>
        <w:t>,</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35(5):</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439-43. </w:t>
      </w:r>
      <w:bookmarkEnd w:id="63"/>
    </w:p>
    <w:p w:rsidR="004E331F" w:rsidRPr="0078488B" w:rsidRDefault="00B143F6" w:rsidP="000A433C">
      <w:pPr>
        <w:ind w:left="0"/>
        <w:rPr>
          <w:rFonts w:ascii="Times New Roman" w:eastAsia="华文新魏" w:hAnsi="Times New Roman" w:cs="Times New Roman"/>
          <w:noProof/>
          <w:sz w:val="18"/>
          <w:szCs w:val="18"/>
        </w:rPr>
      </w:pPr>
      <w:bookmarkStart w:id="64" w:name="_ENREF_15"/>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15</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r>
      <w:r w:rsidR="004E331F" w:rsidRPr="004E331F">
        <w:rPr>
          <w:rFonts w:ascii="宋体" w:eastAsia="宋体" w:hAnsi="宋体" w:cs="Times New Roman"/>
          <w:noProof/>
          <w:sz w:val="18"/>
          <w:szCs w:val="18"/>
        </w:rPr>
        <w:t xml:space="preserve">胡付品, 朱德妹, 汪复, 等. </w:t>
      </w:r>
      <w:r w:rsidR="004E331F" w:rsidRPr="00C67C70">
        <w:rPr>
          <w:rFonts w:ascii="Times New Roman" w:eastAsia="华文新魏" w:hAnsi="Times New Roman" w:cs="Times New Roman"/>
          <w:noProof/>
          <w:sz w:val="18"/>
          <w:szCs w:val="18"/>
        </w:rPr>
        <w:t>2011</w:t>
      </w:r>
      <w:r w:rsidR="004E331F" w:rsidRPr="004E331F">
        <w:rPr>
          <w:rFonts w:ascii="宋体" w:eastAsia="宋体" w:hAnsi="宋体" w:cs="Times New Roman"/>
          <w:noProof/>
          <w:sz w:val="18"/>
          <w:szCs w:val="18"/>
        </w:rPr>
        <w:t>年中国</w:t>
      </w:r>
      <w:r w:rsidR="004E331F" w:rsidRPr="00C67C70">
        <w:rPr>
          <w:rFonts w:ascii="Times New Roman" w:eastAsia="华文新魏" w:hAnsi="Times New Roman" w:cs="Times New Roman"/>
          <w:noProof/>
          <w:sz w:val="18"/>
          <w:szCs w:val="18"/>
        </w:rPr>
        <w:t>CHINET</w:t>
      </w:r>
      <w:r w:rsidR="004E331F" w:rsidRPr="004E331F">
        <w:rPr>
          <w:rFonts w:ascii="宋体" w:eastAsia="宋体" w:hAnsi="宋体" w:cs="Times New Roman"/>
          <w:noProof/>
          <w:sz w:val="18"/>
          <w:szCs w:val="18"/>
        </w:rPr>
        <w:t>细菌耐药性监测</w:t>
      </w:r>
      <w:r w:rsidR="009332A1">
        <w:rPr>
          <w:rFonts w:ascii="Times New Roman" w:eastAsia="华文新魏" w:hAnsi="Times New Roman" w:cs="Times New Roman" w:hint="eastAsia"/>
          <w:noProof/>
          <w:sz w:val="18"/>
          <w:szCs w:val="18"/>
        </w:rPr>
        <w:t>[J]</w:t>
      </w:r>
      <w:r w:rsidR="004E331F" w:rsidRPr="004E331F">
        <w:rPr>
          <w:rFonts w:ascii="宋体" w:eastAsia="宋体" w:hAnsi="宋体" w:cs="Times New Roman"/>
          <w:noProof/>
          <w:sz w:val="18"/>
          <w:szCs w:val="18"/>
        </w:rPr>
        <w:t>. 中国感染与化疗杂志.</w:t>
      </w:r>
      <w:r w:rsidR="004E331F" w:rsidRPr="0078488B">
        <w:rPr>
          <w:rFonts w:ascii="Times New Roman" w:eastAsia="华文新魏" w:hAnsi="Times New Roman" w:cs="Times New Roman"/>
          <w:noProof/>
          <w:sz w:val="18"/>
          <w:szCs w:val="18"/>
        </w:rPr>
        <w:t xml:space="preserve"> 2012</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12(5):</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321-9.</w:t>
      </w:r>
      <w:bookmarkEnd w:id="64"/>
    </w:p>
    <w:p w:rsidR="004E331F" w:rsidRPr="0078488B" w:rsidRDefault="00B143F6" w:rsidP="00877B9E">
      <w:pPr>
        <w:ind w:left="0"/>
        <w:rPr>
          <w:rFonts w:ascii="Times New Roman" w:eastAsia="华文新魏" w:hAnsi="Times New Roman" w:cs="Times New Roman"/>
          <w:noProof/>
          <w:sz w:val="18"/>
          <w:szCs w:val="18"/>
        </w:rPr>
      </w:pPr>
      <w:bookmarkStart w:id="65" w:name="_ENREF_16"/>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16</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t>Marti S, Rodriguez-Bano J, Catel-Ferreira M, et al. Biofilm formation at the solid-liquid and air-liquid interfaces by Acinetobacter species</w:t>
      </w:r>
      <w:r w:rsidR="009332A1">
        <w:rPr>
          <w:rFonts w:ascii="Times New Roman" w:eastAsia="华文新魏" w:hAnsi="Times New Roman" w:cs="Times New Roman" w:hint="eastAsia"/>
          <w:noProof/>
          <w:sz w:val="18"/>
          <w:szCs w:val="18"/>
        </w:rPr>
        <w:t>[J]</w:t>
      </w:r>
      <w:r w:rsidR="004E331F" w:rsidRPr="0078488B">
        <w:rPr>
          <w:rFonts w:ascii="Times New Roman" w:eastAsia="华文新魏" w:hAnsi="Times New Roman" w:cs="Times New Roman"/>
          <w:noProof/>
          <w:sz w:val="18"/>
          <w:szCs w:val="18"/>
        </w:rPr>
        <w:t>.</w:t>
      </w:r>
      <w:r w:rsidR="008A4C9A" w:rsidRPr="008A4C9A">
        <w:rPr>
          <w:rFonts w:ascii="Times New Roman" w:eastAsia="华文新魏" w:hAnsi="Times New Roman" w:cs="Times New Roman"/>
          <w:noProof/>
          <w:sz w:val="18"/>
          <w:szCs w:val="18"/>
        </w:rPr>
        <w:t>BMC Res Notes</w:t>
      </w:r>
      <w:r w:rsidR="004E331F" w:rsidRPr="0078488B">
        <w:rPr>
          <w:rFonts w:ascii="Times New Roman" w:eastAsia="华文新魏" w:hAnsi="Times New Roman" w:cs="Times New Roman"/>
          <w:noProof/>
          <w:sz w:val="18"/>
          <w:szCs w:val="18"/>
        </w:rPr>
        <w:t>. 2011</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4:</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5. </w:t>
      </w:r>
      <w:bookmarkEnd w:id="65"/>
    </w:p>
    <w:p w:rsidR="004E331F" w:rsidRPr="0078488B" w:rsidRDefault="00B143F6" w:rsidP="00877B9E">
      <w:pPr>
        <w:ind w:left="0"/>
        <w:rPr>
          <w:rFonts w:ascii="Times New Roman" w:eastAsia="华文新魏" w:hAnsi="Times New Roman" w:cs="Times New Roman"/>
          <w:noProof/>
          <w:sz w:val="18"/>
          <w:szCs w:val="18"/>
        </w:rPr>
      </w:pPr>
      <w:bookmarkStart w:id="66" w:name="_ENREF_17"/>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17</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t xml:space="preserve">Figueiredo S, Poirel L, Seifert H, </w:t>
      </w:r>
      <w:r w:rsidR="00006E0A" w:rsidRPr="0078488B">
        <w:rPr>
          <w:rFonts w:ascii="Times New Roman" w:eastAsia="华文新魏" w:hAnsi="Times New Roman" w:cs="Times New Roman"/>
          <w:noProof/>
          <w:sz w:val="18"/>
          <w:szCs w:val="18"/>
        </w:rPr>
        <w:t>et al</w:t>
      </w:r>
      <w:r w:rsidR="004E331F" w:rsidRPr="0078488B">
        <w:rPr>
          <w:rFonts w:ascii="Times New Roman" w:eastAsia="华文新魏" w:hAnsi="Times New Roman" w:cs="Times New Roman"/>
          <w:noProof/>
          <w:sz w:val="18"/>
          <w:szCs w:val="18"/>
        </w:rPr>
        <w:t>. OXA-134, a naturally occurring carbapenem-hydrolyzing class D beta-lactamase from Acinetobacter lwoffii</w:t>
      </w:r>
      <w:r w:rsidR="009332A1">
        <w:rPr>
          <w:rFonts w:ascii="Times New Roman" w:eastAsia="华文新魏" w:hAnsi="Times New Roman" w:cs="Times New Roman" w:hint="eastAsia"/>
          <w:noProof/>
          <w:sz w:val="18"/>
          <w:szCs w:val="18"/>
        </w:rPr>
        <w:t>[J]</w:t>
      </w:r>
      <w:r w:rsidR="004E331F" w:rsidRPr="0078488B">
        <w:rPr>
          <w:rFonts w:ascii="Times New Roman" w:eastAsia="华文新魏" w:hAnsi="Times New Roman" w:cs="Times New Roman"/>
          <w:noProof/>
          <w:sz w:val="18"/>
          <w:szCs w:val="18"/>
        </w:rPr>
        <w:t>.</w:t>
      </w:r>
      <w:r w:rsidR="008A4C9A" w:rsidRPr="008A4C9A">
        <w:rPr>
          <w:rFonts w:ascii="Times New Roman" w:eastAsia="华文新魏" w:hAnsi="Times New Roman" w:cs="Times New Roman"/>
          <w:noProof/>
          <w:sz w:val="18"/>
          <w:szCs w:val="18"/>
        </w:rPr>
        <w:t>Antimicrob Agents Chemother</w:t>
      </w:r>
      <w:r w:rsidR="004E331F" w:rsidRPr="0078488B">
        <w:rPr>
          <w:rFonts w:ascii="Times New Roman" w:eastAsia="华文新魏" w:hAnsi="Times New Roman" w:cs="Times New Roman"/>
          <w:noProof/>
          <w:sz w:val="18"/>
          <w:szCs w:val="18"/>
        </w:rPr>
        <w:t>. 2010</w:t>
      </w:r>
      <w:r w:rsidR="00006E0A">
        <w:rPr>
          <w:rFonts w:ascii="Times New Roman" w:eastAsia="华文新魏" w:hAnsi="Times New Roman" w:cs="Times New Roman" w:hint="eastAsia"/>
          <w:noProof/>
          <w:sz w:val="18"/>
          <w:szCs w:val="18"/>
        </w:rPr>
        <w:t>,</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54(12):</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5372-5. </w:t>
      </w:r>
      <w:bookmarkEnd w:id="66"/>
    </w:p>
    <w:p w:rsidR="004E331F" w:rsidRPr="0078488B" w:rsidRDefault="00B143F6" w:rsidP="00877B9E">
      <w:pPr>
        <w:ind w:left="0"/>
        <w:rPr>
          <w:rFonts w:ascii="Times New Roman" w:eastAsia="华文新魏" w:hAnsi="Times New Roman" w:cs="Times New Roman"/>
          <w:noProof/>
          <w:sz w:val="18"/>
          <w:szCs w:val="18"/>
        </w:rPr>
      </w:pPr>
      <w:bookmarkStart w:id="67" w:name="_ENREF_18"/>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18</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t>Coyne S, Courvalin P, Perichon B. Efflux-mediated antibiotic resistance in Acinetobacter spp</w:t>
      </w:r>
      <w:r w:rsidR="009332A1">
        <w:rPr>
          <w:rFonts w:ascii="Times New Roman" w:eastAsia="华文新魏" w:hAnsi="Times New Roman" w:cs="Times New Roman" w:hint="eastAsia"/>
          <w:noProof/>
          <w:sz w:val="18"/>
          <w:szCs w:val="18"/>
        </w:rPr>
        <w:t>[J]</w:t>
      </w:r>
      <w:r w:rsidR="008A4C9A">
        <w:rPr>
          <w:rFonts w:ascii="Times New Roman" w:eastAsia="华文新魏" w:hAnsi="Times New Roman" w:cs="Times New Roman"/>
          <w:noProof/>
          <w:sz w:val="18"/>
          <w:szCs w:val="18"/>
        </w:rPr>
        <w:t>.</w:t>
      </w:r>
      <w:r w:rsidR="008A4C9A" w:rsidRPr="008A4C9A">
        <w:rPr>
          <w:rFonts w:ascii="Times New Roman" w:eastAsia="华文新魏" w:hAnsi="Times New Roman" w:cs="Times New Roman"/>
          <w:noProof/>
          <w:sz w:val="18"/>
          <w:szCs w:val="18"/>
        </w:rPr>
        <w:t>Antimicrob Agents Chemother</w:t>
      </w:r>
      <w:r w:rsidR="000A433C">
        <w:rPr>
          <w:rFonts w:ascii="Times New Roman" w:eastAsia="华文新魏" w:hAnsi="Times New Roman" w:cs="Times New Roman"/>
          <w:noProof/>
          <w:sz w:val="18"/>
          <w:szCs w:val="18"/>
        </w:rPr>
        <w:t>. 2011</w:t>
      </w:r>
      <w:r w:rsidR="00006E0A">
        <w:rPr>
          <w:rFonts w:ascii="Times New Roman" w:eastAsia="华文新魏" w:hAnsi="Times New Roman" w:cs="Times New Roman" w:hint="eastAsia"/>
          <w:noProof/>
          <w:sz w:val="18"/>
          <w:szCs w:val="18"/>
        </w:rPr>
        <w:t>,</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55(3):</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947-53. </w:t>
      </w:r>
      <w:bookmarkEnd w:id="67"/>
    </w:p>
    <w:p w:rsidR="004E331F" w:rsidRPr="0078488B" w:rsidRDefault="00B143F6" w:rsidP="00877B9E">
      <w:pPr>
        <w:ind w:left="0"/>
        <w:rPr>
          <w:rFonts w:ascii="Times New Roman" w:eastAsia="华文新魏" w:hAnsi="Times New Roman" w:cs="Times New Roman"/>
          <w:noProof/>
          <w:sz w:val="18"/>
          <w:szCs w:val="18"/>
        </w:rPr>
      </w:pPr>
      <w:bookmarkStart w:id="68" w:name="_ENREF_19"/>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19</w:t>
      </w:r>
      <w:r>
        <w:rPr>
          <w:rFonts w:ascii="Times New Roman" w:eastAsia="华文新魏" w:hAnsi="Times New Roman" w:cs="Times New Roman" w:hint="eastAsia"/>
          <w:noProof/>
          <w:sz w:val="18"/>
          <w:szCs w:val="18"/>
        </w:rPr>
        <w:t>]</w:t>
      </w:r>
      <w:r w:rsidR="004E331F" w:rsidRPr="0078488B">
        <w:rPr>
          <w:rFonts w:ascii="Times New Roman" w:eastAsia="华文新魏" w:hAnsi="Times New Roman" w:cs="Times New Roman"/>
          <w:noProof/>
          <w:sz w:val="18"/>
          <w:szCs w:val="18"/>
        </w:rPr>
        <w:tab/>
        <w:t>Lee K, Kim CK, Hong SG, et al. Characteristics of clinical isolates of Acinetobacter genomospecies 10 carrying two different metallo-beta-lactamases</w:t>
      </w:r>
      <w:r w:rsidR="009332A1">
        <w:rPr>
          <w:rFonts w:ascii="Times New Roman" w:eastAsia="华文新魏" w:hAnsi="Times New Roman" w:cs="Times New Roman" w:hint="eastAsia"/>
          <w:noProof/>
          <w:sz w:val="18"/>
          <w:szCs w:val="18"/>
        </w:rPr>
        <w:t>[J]</w:t>
      </w:r>
      <w:r w:rsidR="008A4C9A">
        <w:rPr>
          <w:rFonts w:ascii="Times New Roman" w:eastAsia="华文新魏" w:hAnsi="Times New Roman" w:cs="Times New Roman"/>
          <w:noProof/>
          <w:sz w:val="18"/>
          <w:szCs w:val="18"/>
        </w:rPr>
        <w:t>.</w:t>
      </w:r>
      <w:r w:rsidR="008A4C9A" w:rsidRPr="008A4C9A">
        <w:rPr>
          <w:rFonts w:ascii="Times New Roman" w:eastAsia="华文新魏" w:hAnsi="Times New Roman" w:cs="Times New Roman"/>
          <w:noProof/>
          <w:sz w:val="18"/>
          <w:szCs w:val="18"/>
        </w:rPr>
        <w:t>Int J Antimicrob Agents</w:t>
      </w:r>
      <w:r w:rsidR="000A433C">
        <w:rPr>
          <w:rFonts w:ascii="Times New Roman" w:eastAsia="华文新魏" w:hAnsi="Times New Roman" w:cs="Times New Roman"/>
          <w:noProof/>
          <w:sz w:val="18"/>
          <w:szCs w:val="18"/>
        </w:rPr>
        <w:t>. 2010</w:t>
      </w:r>
      <w:r w:rsidR="00006E0A">
        <w:rPr>
          <w:rFonts w:ascii="Times New Roman" w:eastAsia="华文新魏" w:hAnsi="Times New Roman" w:cs="Times New Roman" w:hint="eastAsia"/>
          <w:noProof/>
          <w:sz w:val="18"/>
          <w:szCs w:val="18"/>
        </w:rPr>
        <w:t>,</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36(3):</w:t>
      </w:r>
      <w:r w:rsidR="000A433C">
        <w:rPr>
          <w:rFonts w:ascii="Times New Roman" w:eastAsia="华文新魏" w:hAnsi="Times New Roman" w:cs="Times New Roman" w:hint="eastAsia"/>
          <w:noProof/>
          <w:sz w:val="18"/>
          <w:szCs w:val="18"/>
        </w:rPr>
        <w:t xml:space="preserve"> </w:t>
      </w:r>
      <w:r w:rsidR="004E331F" w:rsidRPr="0078488B">
        <w:rPr>
          <w:rFonts w:ascii="Times New Roman" w:eastAsia="华文新魏" w:hAnsi="Times New Roman" w:cs="Times New Roman"/>
          <w:noProof/>
          <w:sz w:val="18"/>
          <w:szCs w:val="18"/>
        </w:rPr>
        <w:t xml:space="preserve">259-63. </w:t>
      </w:r>
      <w:bookmarkEnd w:id="68"/>
    </w:p>
    <w:p w:rsidR="004E331F" w:rsidRPr="0078488B" w:rsidRDefault="004E331F" w:rsidP="00877B9E">
      <w:pPr>
        <w:rPr>
          <w:rFonts w:ascii="Times New Roman" w:eastAsia="华文新魏" w:hAnsi="Times New Roman" w:cs="Times New Roman"/>
          <w:noProof/>
          <w:sz w:val="18"/>
          <w:szCs w:val="18"/>
        </w:rPr>
      </w:pPr>
    </w:p>
    <w:p w:rsidR="004E331F" w:rsidRPr="001A4068" w:rsidRDefault="00170FE3">
      <w:pPr>
        <w:rPr>
          <w:rFonts w:ascii="Times New Roman" w:eastAsia="华文新魏" w:hAnsi="Times New Roman" w:cs="Times New Roman"/>
          <w:color w:val="00B0F0"/>
          <w:sz w:val="36"/>
          <w:szCs w:val="36"/>
        </w:rPr>
      </w:pPr>
      <w:r>
        <w:rPr>
          <w:rFonts w:ascii="Times New Roman" w:eastAsia="华文新魏" w:hAnsi="Times New Roman" w:cs="Times New Roman"/>
          <w:sz w:val="36"/>
          <w:szCs w:val="36"/>
        </w:rPr>
        <w:fldChar w:fldCharType="begin"/>
      </w:r>
      <w:r w:rsidR="004E331F">
        <w:rPr>
          <w:rFonts w:ascii="Times New Roman" w:eastAsia="华文新魏" w:hAnsi="Times New Roman" w:cs="Times New Roman"/>
          <w:sz w:val="36"/>
          <w:szCs w:val="36"/>
        </w:rPr>
        <w:instrText xml:space="preserve"> ADDIN </w:instrText>
      </w:r>
      <w:r>
        <w:rPr>
          <w:rFonts w:ascii="Times New Roman" w:eastAsia="华文新魏" w:hAnsi="Times New Roman" w:cs="Times New Roman"/>
          <w:sz w:val="36"/>
          <w:szCs w:val="36"/>
        </w:rPr>
        <w:fldChar w:fldCharType="end"/>
      </w:r>
    </w:p>
    <w:p w:rsidR="000210A7" w:rsidRDefault="00235049"/>
    <w:sectPr w:rsidR="000210A7" w:rsidSect="00545E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5049" w:rsidRDefault="00235049" w:rsidP="004E331F">
      <w:r>
        <w:separator/>
      </w:r>
    </w:p>
  </w:endnote>
  <w:endnote w:type="continuationSeparator" w:id="0">
    <w:p w:rsidR="00235049" w:rsidRDefault="00235049" w:rsidP="004E33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5049" w:rsidRDefault="00235049" w:rsidP="004E331F">
      <w:r>
        <w:separator/>
      </w:r>
    </w:p>
  </w:footnote>
  <w:footnote w:type="continuationSeparator" w:id="0">
    <w:p w:rsidR="00235049" w:rsidRDefault="00235049" w:rsidP="004E331F">
      <w:r>
        <w:continuationSeparator/>
      </w:r>
    </w:p>
  </w:footnote>
  <w:footnote w:id="1">
    <w:p w:rsidR="004E331F" w:rsidRDefault="004E331F" w:rsidP="00F6303E">
      <w:pPr>
        <w:pStyle w:val="a9"/>
        <w:rPr>
          <w:rFonts w:ascii="黑体" w:eastAsia="黑体" w:hAnsi="黑体"/>
          <w:sz w:val="16"/>
          <w:szCs w:val="16"/>
        </w:rPr>
      </w:pPr>
      <w:r w:rsidRPr="00692861">
        <w:rPr>
          <w:rStyle w:val="aa"/>
          <w:rFonts w:ascii="宋体" w:hAnsi="宋体"/>
          <w:sz w:val="16"/>
          <w:szCs w:val="16"/>
        </w:rPr>
        <w:sym w:font="Symbol" w:char="F02A"/>
      </w:r>
      <w:r>
        <w:rPr>
          <w:rFonts w:ascii="宋体" w:hAnsi="宋体" w:hint="eastAsia"/>
          <w:sz w:val="16"/>
          <w:szCs w:val="16"/>
        </w:rPr>
        <w:t xml:space="preserve"> 【</w:t>
      </w:r>
      <w:r w:rsidRPr="00692861">
        <w:rPr>
          <w:rFonts w:ascii="宋体" w:hAnsi="宋体" w:hint="eastAsia"/>
          <w:sz w:val="16"/>
          <w:szCs w:val="16"/>
        </w:rPr>
        <w:t>通讯作者</w:t>
      </w:r>
      <w:r>
        <w:rPr>
          <w:rFonts w:ascii="宋体" w:hAnsi="宋体" w:hint="eastAsia"/>
          <w:sz w:val="16"/>
          <w:szCs w:val="16"/>
        </w:rPr>
        <w:t>】张永</w:t>
      </w:r>
      <w:r w:rsidRPr="008468DD">
        <w:rPr>
          <w:rFonts w:ascii="Times New Roman" w:hAnsi="Times New Roman"/>
          <w:sz w:val="16"/>
          <w:szCs w:val="16"/>
        </w:rPr>
        <w:t>E-mail: zsuzy@126.com</w:t>
      </w:r>
    </w:p>
    <w:p w:rsidR="004E331F" w:rsidRPr="00692861" w:rsidRDefault="004E331F" w:rsidP="00BE5AF2">
      <w:pPr>
        <w:pStyle w:val="a9"/>
        <w:ind w:leftChars="50" w:left="185" w:hangingChars="50" w:hanging="80"/>
        <w:rPr>
          <w:rFonts w:ascii="宋体" w:hAnsi="宋体"/>
        </w:rPr>
      </w:pPr>
      <w:r>
        <w:rPr>
          <w:rFonts w:ascii="黑体" w:eastAsia="黑体" w:hAnsi="黑体" w:hint="eastAsia"/>
          <w:sz w:val="16"/>
          <w:szCs w:val="16"/>
        </w:rPr>
        <w:t>【</w:t>
      </w:r>
      <w:r w:rsidRPr="006E7555">
        <w:rPr>
          <w:rFonts w:ascii="黑体" w:eastAsia="黑体" w:hAnsi="黑体" w:hint="eastAsia"/>
          <w:sz w:val="16"/>
          <w:szCs w:val="16"/>
        </w:rPr>
        <w:t>作者简介</w:t>
      </w:r>
      <w:r>
        <w:rPr>
          <w:rFonts w:ascii="黑体" w:eastAsia="黑体" w:hAnsi="黑体" w:hint="eastAsia"/>
          <w:sz w:val="16"/>
          <w:szCs w:val="16"/>
        </w:rPr>
        <w:t>】</w:t>
      </w:r>
      <w:proofErr w:type="gramStart"/>
      <w:r w:rsidRPr="00692861">
        <w:rPr>
          <w:rFonts w:ascii="宋体" w:hAnsi="宋体" w:hint="eastAsia"/>
          <w:sz w:val="16"/>
          <w:szCs w:val="16"/>
        </w:rPr>
        <w:t>王穆群</w:t>
      </w:r>
      <w:proofErr w:type="gramEnd"/>
      <w:r w:rsidRPr="00692861">
        <w:rPr>
          <w:rFonts w:ascii="宋体" w:hAnsi="宋体" w:hint="eastAsia"/>
          <w:sz w:val="16"/>
          <w:szCs w:val="16"/>
        </w:rPr>
        <w:t>，女，</w:t>
      </w:r>
      <w:r w:rsidRPr="008468DD">
        <w:rPr>
          <w:rFonts w:ascii="Times New Roman" w:hAnsi="Times New Roman"/>
          <w:sz w:val="16"/>
          <w:szCs w:val="16"/>
        </w:rPr>
        <w:t>1984</w:t>
      </w:r>
      <w:r w:rsidRPr="00692861">
        <w:rPr>
          <w:rFonts w:ascii="宋体" w:hAnsi="宋体" w:hint="eastAsia"/>
          <w:sz w:val="16"/>
          <w:szCs w:val="16"/>
        </w:rPr>
        <w:t>年生，硕士研究生，住院医师。研究方向：呼吸系统感染性疾病</w:t>
      </w:r>
      <w:r>
        <w:rPr>
          <w:rFonts w:ascii="宋体" w:hAnsi="宋体" w:hint="eastAsia"/>
          <w:sz w:val="16"/>
          <w:szCs w:val="16"/>
        </w:rPr>
        <w:t>。</w:t>
      </w:r>
      <w:r w:rsidRPr="008468DD">
        <w:rPr>
          <w:rFonts w:ascii="Times New Roman" w:hAnsi="Times New Roman"/>
          <w:sz w:val="16"/>
          <w:szCs w:val="16"/>
        </w:rPr>
        <w:t>E-mail:lianyuan1014@126.com</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254B"/>
    <w:multiLevelType w:val="hybridMultilevel"/>
    <w:tmpl w:val="20BC18B8"/>
    <w:lvl w:ilvl="0" w:tplc="82021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C90A00"/>
    <w:multiLevelType w:val="hybridMultilevel"/>
    <w:tmpl w:val="22D6F458"/>
    <w:lvl w:ilvl="0" w:tplc="8314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8D568E1"/>
    <w:multiLevelType w:val="hybridMultilevel"/>
    <w:tmpl w:val="C1403D98"/>
    <w:lvl w:ilvl="0" w:tplc="3FF06B60">
      <w:start w:val="100"/>
      <w:numFmt w:val="bullet"/>
      <w:lvlText w:val="-"/>
      <w:lvlJc w:val="left"/>
      <w:pPr>
        <w:ind w:left="1290" w:hanging="360"/>
      </w:pPr>
      <w:rPr>
        <w:rFonts w:ascii="Calibri" w:eastAsiaTheme="minorEastAsia" w:hAnsi="Calibri" w:cstheme="minorBidi" w:hint="default"/>
      </w:rPr>
    </w:lvl>
    <w:lvl w:ilvl="1" w:tplc="04090003" w:tentative="1">
      <w:start w:val="1"/>
      <w:numFmt w:val="bullet"/>
      <w:lvlText w:val=""/>
      <w:lvlJc w:val="left"/>
      <w:pPr>
        <w:ind w:left="1770" w:hanging="420"/>
      </w:pPr>
      <w:rPr>
        <w:rFonts w:ascii="Wingdings" w:hAnsi="Wingdings" w:hint="default"/>
      </w:rPr>
    </w:lvl>
    <w:lvl w:ilvl="2" w:tplc="04090005" w:tentative="1">
      <w:start w:val="1"/>
      <w:numFmt w:val="bullet"/>
      <w:lvlText w:val=""/>
      <w:lvlJc w:val="left"/>
      <w:pPr>
        <w:ind w:left="2190" w:hanging="420"/>
      </w:pPr>
      <w:rPr>
        <w:rFonts w:ascii="Wingdings" w:hAnsi="Wingdings" w:hint="default"/>
      </w:rPr>
    </w:lvl>
    <w:lvl w:ilvl="3" w:tplc="04090001" w:tentative="1">
      <w:start w:val="1"/>
      <w:numFmt w:val="bullet"/>
      <w:lvlText w:val=""/>
      <w:lvlJc w:val="left"/>
      <w:pPr>
        <w:ind w:left="2610" w:hanging="420"/>
      </w:pPr>
      <w:rPr>
        <w:rFonts w:ascii="Wingdings" w:hAnsi="Wingdings" w:hint="default"/>
      </w:rPr>
    </w:lvl>
    <w:lvl w:ilvl="4" w:tplc="04090003" w:tentative="1">
      <w:start w:val="1"/>
      <w:numFmt w:val="bullet"/>
      <w:lvlText w:val=""/>
      <w:lvlJc w:val="left"/>
      <w:pPr>
        <w:ind w:left="3030" w:hanging="420"/>
      </w:pPr>
      <w:rPr>
        <w:rFonts w:ascii="Wingdings" w:hAnsi="Wingdings" w:hint="default"/>
      </w:rPr>
    </w:lvl>
    <w:lvl w:ilvl="5" w:tplc="04090005" w:tentative="1">
      <w:start w:val="1"/>
      <w:numFmt w:val="bullet"/>
      <w:lvlText w:val=""/>
      <w:lvlJc w:val="left"/>
      <w:pPr>
        <w:ind w:left="3450" w:hanging="420"/>
      </w:pPr>
      <w:rPr>
        <w:rFonts w:ascii="Wingdings" w:hAnsi="Wingdings" w:hint="default"/>
      </w:rPr>
    </w:lvl>
    <w:lvl w:ilvl="6" w:tplc="04090001" w:tentative="1">
      <w:start w:val="1"/>
      <w:numFmt w:val="bullet"/>
      <w:lvlText w:val=""/>
      <w:lvlJc w:val="left"/>
      <w:pPr>
        <w:ind w:left="3870" w:hanging="420"/>
      </w:pPr>
      <w:rPr>
        <w:rFonts w:ascii="Wingdings" w:hAnsi="Wingdings" w:hint="default"/>
      </w:rPr>
    </w:lvl>
    <w:lvl w:ilvl="7" w:tplc="04090003" w:tentative="1">
      <w:start w:val="1"/>
      <w:numFmt w:val="bullet"/>
      <w:lvlText w:val=""/>
      <w:lvlJc w:val="left"/>
      <w:pPr>
        <w:ind w:left="4290" w:hanging="420"/>
      </w:pPr>
      <w:rPr>
        <w:rFonts w:ascii="Wingdings" w:hAnsi="Wingdings" w:hint="default"/>
      </w:rPr>
    </w:lvl>
    <w:lvl w:ilvl="8" w:tplc="04090005" w:tentative="1">
      <w:start w:val="1"/>
      <w:numFmt w:val="bullet"/>
      <w:lvlText w:val=""/>
      <w:lvlJc w:val="left"/>
      <w:pPr>
        <w:ind w:left="4710" w:hanging="420"/>
      </w:pPr>
      <w:rPr>
        <w:rFonts w:ascii="Wingdings" w:hAnsi="Wingdings" w:hint="default"/>
      </w:rPr>
    </w:lvl>
  </w:abstractNum>
  <w:abstractNum w:abstractNumId="3">
    <w:nsid w:val="50C31C4E"/>
    <w:multiLevelType w:val="multilevel"/>
    <w:tmpl w:val="2D187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D01F4E"/>
    <w:multiLevelType w:val="multilevel"/>
    <w:tmpl w:val="51629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DB873D5"/>
    <w:multiLevelType w:val="hybridMultilevel"/>
    <w:tmpl w:val="D974F8A6"/>
    <w:lvl w:ilvl="0" w:tplc="B3288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EN.InstantFormat" w:val="&lt;ENInstantFormat&gt;&lt;Enabled&gt;1&lt;/Enabled&gt;&lt;ScanUnformatted&gt;1&lt;/ScanUnformatted&gt;&lt;ScanChanges&gt;1&lt;/ScanChanges&gt;&lt;Suspended&gt;1&lt;/Suspended&gt;&lt;/ENInstantFormat&gt;"/>
  </w:docVars>
  <w:rsids>
    <w:rsidRoot w:val="004E331F"/>
    <w:rsid w:val="00006E0A"/>
    <w:rsid w:val="000245F1"/>
    <w:rsid w:val="00071868"/>
    <w:rsid w:val="000A17B8"/>
    <w:rsid w:val="000A433C"/>
    <w:rsid w:val="000B5CCA"/>
    <w:rsid w:val="000D2FBE"/>
    <w:rsid w:val="000E3A00"/>
    <w:rsid w:val="000F594E"/>
    <w:rsid w:val="001163E4"/>
    <w:rsid w:val="00170FE3"/>
    <w:rsid w:val="00174867"/>
    <w:rsid w:val="001B09E6"/>
    <w:rsid w:val="001F25F2"/>
    <w:rsid w:val="002163B9"/>
    <w:rsid w:val="00235049"/>
    <w:rsid w:val="00271B53"/>
    <w:rsid w:val="00344641"/>
    <w:rsid w:val="003879CC"/>
    <w:rsid w:val="003954BE"/>
    <w:rsid w:val="003D0D64"/>
    <w:rsid w:val="00440CD1"/>
    <w:rsid w:val="004B47A8"/>
    <w:rsid w:val="004B7B61"/>
    <w:rsid w:val="004C349B"/>
    <w:rsid w:val="004E331F"/>
    <w:rsid w:val="004E79D9"/>
    <w:rsid w:val="00510193"/>
    <w:rsid w:val="00550847"/>
    <w:rsid w:val="00570A68"/>
    <w:rsid w:val="005F6411"/>
    <w:rsid w:val="0068254A"/>
    <w:rsid w:val="00695C32"/>
    <w:rsid w:val="006A1F52"/>
    <w:rsid w:val="006F237B"/>
    <w:rsid w:val="00736192"/>
    <w:rsid w:val="00771B84"/>
    <w:rsid w:val="007C269A"/>
    <w:rsid w:val="007F22DE"/>
    <w:rsid w:val="00800D22"/>
    <w:rsid w:val="00800EFB"/>
    <w:rsid w:val="0084246B"/>
    <w:rsid w:val="008468DD"/>
    <w:rsid w:val="00847C9C"/>
    <w:rsid w:val="008908C0"/>
    <w:rsid w:val="008A4C9A"/>
    <w:rsid w:val="008D5824"/>
    <w:rsid w:val="008E7798"/>
    <w:rsid w:val="00913E8E"/>
    <w:rsid w:val="00927CBD"/>
    <w:rsid w:val="009321D6"/>
    <w:rsid w:val="00933197"/>
    <w:rsid w:val="009332A1"/>
    <w:rsid w:val="00946834"/>
    <w:rsid w:val="009A3A88"/>
    <w:rsid w:val="009E3CC5"/>
    <w:rsid w:val="00A53D0B"/>
    <w:rsid w:val="00A54543"/>
    <w:rsid w:val="00A6579D"/>
    <w:rsid w:val="00AC01C2"/>
    <w:rsid w:val="00AE11D1"/>
    <w:rsid w:val="00B143F6"/>
    <w:rsid w:val="00B85ABA"/>
    <w:rsid w:val="00BE56A1"/>
    <w:rsid w:val="00C20B9F"/>
    <w:rsid w:val="00C67C70"/>
    <w:rsid w:val="00CA406D"/>
    <w:rsid w:val="00CF2A9C"/>
    <w:rsid w:val="00D33C3D"/>
    <w:rsid w:val="00DB5175"/>
    <w:rsid w:val="00DC055C"/>
    <w:rsid w:val="00E831F3"/>
    <w:rsid w:val="00EB4EBC"/>
    <w:rsid w:val="00F03A3C"/>
    <w:rsid w:val="00F329F4"/>
    <w:rsid w:val="00F75615"/>
    <w:rsid w:val="00FE4B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31F"/>
    <w:pPr>
      <w:widowControl w:val="0"/>
      <w:ind w:left="465"/>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E33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E331F"/>
    <w:rPr>
      <w:sz w:val="18"/>
      <w:szCs w:val="18"/>
    </w:rPr>
  </w:style>
  <w:style w:type="paragraph" w:styleId="a4">
    <w:name w:val="footer"/>
    <w:basedOn w:val="a"/>
    <w:link w:val="Char0"/>
    <w:uiPriority w:val="99"/>
    <w:semiHidden/>
    <w:unhideWhenUsed/>
    <w:rsid w:val="004E33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E331F"/>
    <w:rPr>
      <w:sz w:val="18"/>
      <w:szCs w:val="18"/>
    </w:rPr>
  </w:style>
  <w:style w:type="table" w:styleId="a5">
    <w:name w:val="Table Grid"/>
    <w:basedOn w:val="a1"/>
    <w:uiPriority w:val="59"/>
    <w:rsid w:val="004E331F"/>
    <w:pPr>
      <w:ind w:left="46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4E331F"/>
    <w:pPr>
      <w:ind w:firstLineChars="200" w:firstLine="420"/>
    </w:pPr>
  </w:style>
  <w:style w:type="paragraph" w:styleId="a7">
    <w:name w:val="Balloon Text"/>
    <w:basedOn w:val="a"/>
    <w:link w:val="Char1"/>
    <w:uiPriority w:val="99"/>
    <w:semiHidden/>
    <w:unhideWhenUsed/>
    <w:rsid w:val="004E331F"/>
    <w:rPr>
      <w:sz w:val="18"/>
      <w:szCs w:val="18"/>
    </w:rPr>
  </w:style>
  <w:style w:type="character" w:customStyle="1" w:styleId="Char1">
    <w:name w:val="批注框文本 Char"/>
    <w:basedOn w:val="a0"/>
    <w:link w:val="a7"/>
    <w:uiPriority w:val="99"/>
    <w:semiHidden/>
    <w:rsid w:val="004E331F"/>
    <w:rPr>
      <w:sz w:val="18"/>
      <w:szCs w:val="18"/>
    </w:rPr>
  </w:style>
  <w:style w:type="character" w:styleId="a8">
    <w:name w:val="Hyperlink"/>
    <w:basedOn w:val="a0"/>
    <w:uiPriority w:val="99"/>
    <w:unhideWhenUsed/>
    <w:rsid w:val="004E331F"/>
    <w:rPr>
      <w:color w:val="0000FF" w:themeColor="hyperlink"/>
      <w:u w:val="single"/>
    </w:rPr>
  </w:style>
  <w:style w:type="paragraph" w:styleId="a9">
    <w:name w:val="footnote text"/>
    <w:basedOn w:val="a"/>
    <w:link w:val="Char2"/>
    <w:semiHidden/>
    <w:unhideWhenUsed/>
    <w:rsid w:val="004E331F"/>
    <w:pPr>
      <w:snapToGrid w:val="0"/>
      <w:ind w:left="0"/>
      <w:jc w:val="left"/>
    </w:pPr>
    <w:rPr>
      <w:rFonts w:ascii="Calibri" w:eastAsia="宋体" w:hAnsi="Calibri" w:cs="Times New Roman"/>
      <w:sz w:val="18"/>
      <w:szCs w:val="18"/>
    </w:rPr>
  </w:style>
  <w:style w:type="character" w:customStyle="1" w:styleId="Char2">
    <w:name w:val="脚注文本 Char"/>
    <w:basedOn w:val="a0"/>
    <w:link w:val="a9"/>
    <w:semiHidden/>
    <w:rsid w:val="004E331F"/>
    <w:rPr>
      <w:rFonts w:ascii="Calibri" w:eastAsia="宋体" w:hAnsi="Calibri" w:cs="Times New Roman"/>
      <w:sz w:val="18"/>
      <w:szCs w:val="18"/>
    </w:rPr>
  </w:style>
  <w:style w:type="character" w:styleId="aa">
    <w:name w:val="footnote reference"/>
    <w:basedOn w:val="a0"/>
    <w:semiHidden/>
    <w:unhideWhenUsed/>
    <w:rsid w:val="004E331F"/>
    <w:rPr>
      <w:vertAlign w:val="superscript"/>
    </w:rPr>
  </w:style>
  <w:style w:type="paragraph" w:styleId="ab">
    <w:name w:val="Normal (Web)"/>
    <w:basedOn w:val="a"/>
    <w:uiPriority w:val="99"/>
    <w:unhideWhenUsed/>
    <w:rsid w:val="004E331F"/>
    <w:pPr>
      <w:widowControl/>
      <w:ind w:left="0"/>
      <w:jc w:val="left"/>
    </w:pPr>
    <w:rPr>
      <w:rFonts w:ascii="宋体" w:eastAsia="宋体" w:hAnsi="宋体" w:cs="宋体"/>
      <w:kern w:val="0"/>
      <w:sz w:val="24"/>
      <w:szCs w:val="24"/>
    </w:rPr>
  </w:style>
  <w:style w:type="character" w:customStyle="1" w:styleId="def">
    <w:name w:val="def"/>
    <w:basedOn w:val="a0"/>
    <w:rsid w:val="004E331F"/>
  </w:style>
  <w:style w:type="character" w:customStyle="1" w:styleId="keyword">
    <w:name w:val="keyword"/>
    <w:basedOn w:val="a0"/>
    <w:rsid w:val="004E331F"/>
  </w:style>
  <w:style w:type="character" w:styleId="ac">
    <w:name w:val="annotation reference"/>
    <w:basedOn w:val="a0"/>
    <w:uiPriority w:val="99"/>
    <w:semiHidden/>
    <w:unhideWhenUsed/>
    <w:rsid w:val="004E331F"/>
    <w:rPr>
      <w:sz w:val="21"/>
      <w:szCs w:val="21"/>
    </w:rPr>
  </w:style>
  <w:style w:type="paragraph" w:styleId="ad">
    <w:name w:val="annotation text"/>
    <w:basedOn w:val="a"/>
    <w:link w:val="Char3"/>
    <w:uiPriority w:val="99"/>
    <w:semiHidden/>
    <w:unhideWhenUsed/>
    <w:rsid w:val="004E331F"/>
    <w:pPr>
      <w:jc w:val="left"/>
    </w:pPr>
  </w:style>
  <w:style w:type="character" w:customStyle="1" w:styleId="Char3">
    <w:name w:val="批注文字 Char"/>
    <w:basedOn w:val="a0"/>
    <w:link w:val="ad"/>
    <w:uiPriority w:val="99"/>
    <w:semiHidden/>
    <w:rsid w:val="004E331F"/>
  </w:style>
  <w:style w:type="paragraph" w:styleId="ae">
    <w:name w:val="annotation subject"/>
    <w:basedOn w:val="ad"/>
    <w:next w:val="ad"/>
    <w:link w:val="Char4"/>
    <w:uiPriority w:val="99"/>
    <w:semiHidden/>
    <w:unhideWhenUsed/>
    <w:rsid w:val="004E331F"/>
    <w:rPr>
      <w:b/>
      <w:bCs/>
    </w:rPr>
  </w:style>
  <w:style w:type="character" w:customStyle="1" w:styleId="Char4">
    <w:name w:val="批注主题 Char"/>
    <w:basedOn w:val="Char3"/>
    <w:link w:val="ae"/>
    <w:uiPriority w:val="99"/>
    <w:semiHidden/>
    <w:rsid w:val="004E331F"/>
    <w:rPr>
      <w:b/>
      <w:bCs/>
    </w:rPr>
  </w:style>
  <w:style w:type="paragraph" w:styleId="af">
    <w:name w:val="Revision"/>
    <w:hidden/>
    <w:uiPriority w:val="99"/>
    <w:semiHidden/>
    <w:rsid w:val="004E331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p:ds:Anhui%20Provinc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p:ds:Anhui%20Provinc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A4E5A-6AEB-498E-9A0F-A865BDF46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Pages>
  <Words>1468</Words>
  <Characters>8369</Characters>
  <Application>Microsoft Office Word</Application>
  <DocSecurity>0</DocSecurity>
  <Lines>69</Lines>
  <Paragraphs>19</Paragraphs>
  <ScaleCrop>false</ScaleCrop>
  <Company/>
  <LinksUpToDate>false</LinksUpToDate>
  <CharactersWithSpaces>9818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12</cp:revision>
  <dcterms:created xsi:type="dcterms:W3CDTF">2013-12-12T03:33:00Z</dcterms:created>
  <dcterms:modified xsi:type="dcterms:W3CDTF">2013-12-12T05:53:00Z</dcterms:modified>
</cp:coreProperties>
</file>